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13A1B" w14:textId="77777777" w:rsidR="004438C5" w:rsidRPr="00DA3B15" w:rsidRDefault="004438C5" w:rsidP="004438C5">
      <w:pPr>
        <w:tabs>
          <w:tab w:val="left" w:pos="2340"/>
        </w:tabs>
        <w:jc w:val="center"/>
        <w:rPr>
          <w:rFonts w:ascii="Georgia" w:hAnsi="Georgia"/>
          <w:b/>
          <w:bCs/>
          <w:smallCaps/>
        </w:rPr>
      </w:pPr>
    </w:p>
    <w:p w14:paraId="5B8F0CED" w14:textId="77777777" w:rsidR="004438C5" w:rsidRPr="00DA3B15" w:rsidRDefault="004438C5" w:rsidP="004438C5">
      <w:pPr>
        <w:ind w:left="3540" w:firstLine="708"/>
        <w:jc w:val="both"/>
        <w:rPr>
          <w:rFonts w:ascii="Georgia" w:hAnsi="Georgia"/>
          <w:smallCaps/>
        </w:rPr>
      </w:pPr>
      <w:r w:rsidRPr="00DA3B15">
        <w:rPr>
          <w:rFonts w:ascii="Georgia" w:hAnsi="Georgia"/>
          <w:smallCaps/>
        </w:rPr>
        <w:t>Jóváhagyom:</w:t>
      </w:r>
    </w:p>
    <w:p w14:paraId="19EFC840" w14:textId="77777777" w:rsidR="004438C5" w:rsidRPr="00DA3B15" w:rsidRDefault="004438C5" w:rsidP="004438C5">
      <w:pPr>
        <w:ind w:left="3540" w:firstLine="708"/>
        <w:jc w:val="both"/>
        <w:rPr>
          <w:rFonts w:ascii="Georgia" w:hAnsi="Georgia"/>
          <w:i/>
          <w:smallCaps/>
        </w:rPr>
      </w:pPr>
    </w:p>
    <w:p w14:paraId="1EE20529" w14:textId="77777777" w:rsidR="004438C5" w:rsidRPr="00DA3B15" w:rsidRDefault="004438C5" w:rsidP="004438C5">
      <w:pPr>
        <w:ind w:left="3540" w:firstLine="708"/>
        <w:jc w:val="both"/>
        <w:rPr>
          <w:rFonts w:ascii="Georgia" w:hAnsi="Georgia"/>
          <w:i/>
          <w:smallCaps/>
        </w:rPr>
      </w:pPr>
    </w:p>
    <w:p w14:paraId="5FECBB6D" w14:textId="77777777" w:rsidR="004438C5" w:rsidRPr="00DA3B15" w:rsidRDefault="004438C5" w:rsidP="004438C5">
      <w:pPr>
        <w:ind w:left="5664"/>
        <w:jc w:val="center"/>
        <w:rPr>
          <w:rFonts w:ascii="Georgia" w:hAnsi="Georgia"/>
          <w:smallCaps/>
        </w:rPr>
      </w:pPr>
      <w:r w:rsidRPr="00DA3B15">
        <w:rPr>
          <w:rFonts w:ascii="Georgia" w:hAnsi="Georgia"/>
          <w:smallCaps/>
        </w:rPr>
        <w:t>………………………………</w:t>
      </w:r>
    </w:p>
    <w:p w14:paraId="17DF3405" w14:textId="77777777" w:rsidR="004438C5" w:rsidRPr="00DA3B15" w:rsidRDefault="004438C5" w:rsidP="004438C5">
      <w:pPr>
        <w:ind w:left="5664"/>
        <w:jc w:val="center"/>
        <w:rPr>
          <w:rFonts w:ascii="Georgia" w:hAnsi="Georgia"/>
          <w:b/>
          <w:smallCaps/>
        </w:rPr>
      </w:pPr>
      <w:r w:rsidRPr="00DA3B15">
        <w:rPr>
          <w:rFonts w:ascii="Georgia" w:hAnsi="Georgia"/>
          <w:b/>
          <w:smallCaps/>
        </w:rPr>
        <w:t>Bakos Emil</w:t>
      </w:r>
    </w:p>
    <w:p w14:paraId="68DB5B1C" w14:textId="77777777" w:rsidR="004438C5" w:rsidRPr="00DA3B15" w:rsidRDefault="004438C5" w:rsidP="004438C5">
      <w:pPr>
        <w:ind w:left="5664"/>
        <w:jc w:val="center"/>
        <w:rPr>
          <w:rFonts w:ascii="Georgia" w:hAnsi="Georgia"/>
          <w:smallCaps/>
        </w:rPr>
      </w:pPr>
      <w:r w:rsidRPr="00DA3B15">
        <w:rPr>
          <w:rFonts w:ascii="Georgia" w:hAnsi="Georgia"/>
          <w:smallCaps/>
        </w:rPr>
        <w:t>gazdasági és működtetési főigazgató-helyettes</w:t>
      </w:r>
    </w:p>
    <w:p w14:paraId="42434353" w14:textId="77777777" w:rsidR="004438C5" w:rsidRPr="00DA3B15" w:rsidRDefault="004438C5" w:rsidP="004438C5">
      <w:pPr>
        <w:tabs>
          <w:tab w:val="left" w:pos="300"/>
        </w:tabs>
        <w:ind w:left="300" w:hanging="300"/>
        <w:jc w:val="center"/>
        <w:rPr>
          <w:rFonts w:ascii="Georgia" w:hAnsi="Georgia"/>
          <w:smallCaps/>
        </w:rPr>
      </w:pPr>
    </w:p>
    <w:p w14:paraId="297A8E30" w14:textId="77777777" w:rsidR="004438C5" w:rsidRPr="00DA3B15" w:rsidRDefault="004438C5" w:rsidP="004438C5">
      <w:pPr>
        <w:tabs>
          <w:tab w:val="left" w:pos="300"/>
        </w:tabs>
        <w:ind w:left="300" w:hanging="300"/>
        <w:jc w:val="center"/>
        <w:rPr>
          <w:rFonts w:ascii="Georgia" w:hAnsi="Georgia"/>
          <w:smallCaps/>
        </w:rPr>
      </w:pPr>
    </w:p>
    <w:p w14:paraId="5DAD8268" w14:textId="77777777" w:rsidR="00D470AC" w:rsidRPr="00DA3B15" w:rsidRDefault="00D470AC" w:rsidP="004438C5">
      <w:pPr>
        <w:tabs>
          <w:tab w:val="left" w:pos="300"/>
        </w:tabs>
        <w:ind w:left="300" w:hanging="300"/>
        <w:jc w:val="center"/>
        <w:rPr>
          <w:rFonts w:ascii="Georgia" w:hAnsi="Georgia"/>
          <w:smallCaps/>
        </w:rPr>
      </w:pPr>
    </w:p>
    <w:p w14:paraId="6470A7BF" w14:textId="77777777" w:rsidR="004438C5" w:rsidRPr="00DA3B15" w:rsidRDefault="004438C5" w:rsidP="004438C5">
      <w:pPr>
        <w:jc w:val="center"/>
        <w:rPr>
          <w:rFonts w:ascii="Georgia" w:hAnsi="Georgia"/>
          <w:bCs/>
          <w:smallCaps/>
          <w:color w:val="000000"/>
        </w:rPr>
      </w:pPr>
      <w:r w:rsidRPr="00DA3B15">
        <w:rPr>
          <w:rFonts w:ascii="Georgia" w:hAnsi="Georgia"/>
          <w:bCs/>
          <w:smallCaps/>
          <w:color w:val="000000"/>
        </w:rPr>
        <w:t>A „</w:t>
      </w:r>
      <w:r w:rsidR="00F474B4" w:rsidRPr="00DA3B15">
        <w:rPr>
          <w:rFonts w:ascii="Georgia" w:hAnsi="Georgia"/>
          <w:bCs/>
          <w:smallCaps/>
          <w:color w:val="000000"/>
        </w:rPr>
        <w:t>Klímaberendezések karbantartása, javítása és szivárgásvizsgálata</w:t>
      </w:r>
      <w:r w:rsidRPr="00DA3B15">
        <w:rPr>
          <w:rFonts w:ascii="Georgia" w:hAnsi="Georgia"/>
          <w:bCs/>
          <w:smallCaps/>
          <w:color w:val="000000"/>
        </w:rPr>
        <w:t xml:space="preserve"> 65</w:t>
      </w:r>
      <w:r w:rsidR="00EE6330" w:rsidRPr="00DA3B15">
        <w:rPr>
          <w:rFonts w:ascii="Georgia" w:hAnsi="Georgia"/>
          <w:bCs/>
          <w:smallCaps/>
          <w:color w:val="000000"/>
        </w:rPr>
        <w:t>9</w:t>
      </w:r>
      <w:r w:rsidRPr="00DA3B15">
        <w:rPr>
          <w:rFonts w:ascii="Georgia" w:hAnsi="Georgia"/>
          <w:bCs/>
          <w:smallCaps/>
          <w:color w:val="000000"/>
        </w:rPr>
        <w:t xml:space="preserve">/2016” tárgyú, nemzeti eljárásrendben, a Kbt. 113. § (1) bekezdése alapján indított tárgyalásos közbeszerzési eljárás </w:t>
      </w:r>
      <w:r w:rsidR="002E22D4" w:rsidRPr="00DA3B15">
        <w:rPr>
          <w:rFonts w:ascii="Georgia" w:hAnsi="Georgia"/>
          <w:bCs/>
          <w:smallCaps/>
          <w:color w:val="000000"/>
        </w:rPr>
        <w:t>ajánlattételi</w:t>
      </w:r>
      <w:r w:rsidRPr="00DA3B15">
        <w:rPr>
          <w:rFonts w:ascii="Georgia" w:hAnsi="Georgia"/>
          <w:bCs/>
          <w:smallCaps/>
          <w:color w:val="000000"/>
        </w:rPr>
        <w:t xml:space="preserve"> felhívásának</w:t>
      </w:r>
    </w:p>
    <w:p w14:paraId="50E02DAA" w14:textId="77777777" w:rsidR="004438C5" w:rsidRPr="00DA3B15" w:rsidRDefault="004438C5" w:rsidP="004438C5">
      <w:pPr>
        <w:jc w:val="center"/>
        <w:rPr>
          <w:rFonts w:ascii="Georgia" w:hAnsi="Georgia"/>
          <w:bCs/>
          <w:smallCaps/>
          <w:color w:val="000000"/>
        </w:rPr>
      </w:pPr>
    </w:p>
    <w:p w14:paraId="4344C672" w14:textId="77777777" w:rsidR="004438C5" w:rsidRPr="00DA3B15" w:rsidRDefault="004438C5" w:rsidP="004438C5">
      <w:pPr>
        <w:jc w:val="center"/>
        <w:rPr>
          <w:rFonts w:ascii="Georgia" w:hAnsi="Georgia"/>
          <w:smallCaps/>
        </w:rPr>
      </w:pPr>
      <w:r w:rsidRPr="00DA3B15">
        <w:rPr>
          <w:rFonts w:ascii="Georgia" w:hAnsi="Georgia"/>
          <w:smallCaps/>
        </w:rPr>
        <w:t>Közbeszerzési Dokumentumai</w:t>
      </w:r>
    </w:p>
    <w:p w14:paraId="407DEEA3" w14:textId="77777777" w:rsidR="004438C5" w:rsidRPr="00DA3B15" w:rsidRDefault="004438C5" w:rsidP="004438C5">
      <w:pPr>
        <w:tabs>
          <w:tab w:val="center" w:pos="1701"/>
          <w:tab w:val="center" w:pos="7371"/>
        </w:tabs>
        <w:jc w:val="center"/>
        <w:rPr>
          <w:rFonts w:ascii="Georgia" w:hAnsi="Georgia"/>
          <w:smallCaps/>
        </w:rPr>
      </w:pPr>
    </w:p>
    <w:p w14:paraId="3A38BA48" w14:textId="77777777" w:rsidR="004438C5" w:rsidRPr="00DA3B15" w:rsidRDefault="004438C5" w:rsidP="004438C5">
      <w:pPr>
        <w:tabs>
          <w:tab w:val="center" w:pos="1701"/>
          <w:tab w:val="center" w:pos="7371"/>
        </w:tabs>
        <w:jc w:val="center"/>
        <w:rPr>
          <w:rFonts w:ascii="Georgia" w:hAnsi="Georgia"/>
          <w:smallCaps/>
        </w:rPr>
      </w:pPr>
    </w:p>
    <w:p w14:paraId="2D4F388B" w14:textId="77777777" w:rsidR="00D470AC" w:rsidRPr="00DA3B15" w:rsidRDefault="00D470AC" w:rsidP="004438C5">
      <w:pPr>
        <w:tabs>
          <w:tab w:val="center" w:pos="1701"/>
          <w:tab w:val="center" w:pos="7371"/>
        </w:tabs>
        <w:jc w:val="center"/>
        <w:rPr>
          <w:rFonts w:ascii="Georgia" w:hAnsi="Georgia"/>
          <w:smallCaps/>
        </w:rPr>
      </w:pPr>
    </w:p>
    <w:p w14:paraId="533904E9" w14:textId="77777777" w:rsidR="004438C5" w:rsidRPr="00DA3B15" w:rsidRDefault="004438C5" w:rsidP="004438C5">
      <w:pPr>
        <w:tabs>
          <w:tab w:val="center" w:pos="1701"/>
          <w:tab w:val="center" w:pos="7371"/>
        </w:tabs>
        <w:jc w:val="center"/>
        <w:rPr>
          <w:rFonts w:ascii="Georgia" w:hAnsi="Georgia"/>
          <w:bCs/>
          <w:smallCaps/>
          <w:color w:val="000000"/>
        </w:rPr>
      </w:pPr>
      <w:r w:rsidRPr="00DA3B15">
        <w:rPr>
          <w:rFonts w:ascii="Georgia" w:hAnsi="Georgia"/>
          <w:bCs/>
          <w:smallCaps/>
          <w:color w:val="000000"/>
        </w:rPr>
        <w:t>A Közbeszerzési Dokumentumok tartalma:</w:t>
      </w:r>
    </w:p>
    <w:p w14:paraId="4D7E455F" w14:textId="77777777" w:rsidR="004438C5" w:rsidRPr="00DA3B15" w:rsidRDefault="004438C5" w:rsidP="004438C5">
      <w:pPr>
        <w:jc w:val="center"/>
        <w:rPr>
          <w:rFonts w:ascii="Georgia" w:hAnsi="Georgia"/>
          <w:smallCaps/>
          <w:color w:val="000000"/>
        </w:rPr>
      </w:pPr>
    </w:p>
    <w:p w14:paraId="0038287B" w14:textId="77777777" w:rsidR="004438C5" w:rsidRPr="00DA3B15" w:rsidRDefault="004438C5" w:rsidP="004438C5">
      <w:pPr>
        <w:jc w:val="center"/>
        <w:rPr>
          <w:rFonts w:ascii="Georgia" w:hAnsi="Georgia"/>
          <w:smallCaps/>
          <w:color w:val="000000"/>
        </w:rPr>
      </w:pPr>
      <w:r w:rsidRPr="00DA3B15">
        <w:rPr>
          <w:rFonts w:ascii="Georgia" w:hAnsi="Georgia"/>
          <w:smallCaps/>
          <w:color w:val="000000"/>
        </w:rPr>
        <w:t>1. A</w:t>
      </w:r>
      <w:r w:rsidR="002E22D4" w:rsidRPr="00DA3B15">
        <w:rPr>
          <w:rFonts w:ascii="Georgia" w:hAnsi="Georgia"/>
          <w:smallCaps/>
          <w:color w:val="000000"/>
        </w:rPr>
        <w:t xml:space="preserve">z ajánlat </w:t>
      </w:r>
      <w:r w:rsidRPr="00DA3B15">
        <w:rPr>
          <w:rFonts w:ascii="Georgia" w:hAnsi="Georgia"/>
          <w:smallCaps/>
          <w:color w:val="000000"/>
        </w:rPr>
        <w:t xml:space="preserve">elkészítésével kapcsolatos tudnivalók </w:t>
      </w:r>
    </w:p>
    <w:p w14:paraId="0575976E" w14:textId="77777777" w:rsidR="004438C5" w:rsidRPr="00DA3B15" w:rsidRDefault="004438C5" w:rsidP="004438C5">
      <w:pPr>
        <w:jc w:val="center"/>
        <w:rPr>
          <w:rFonts w:ascii="Georgia" w:hAnsi="Georgia"/>
          <w:smallCaps/>
          <w:color w:val="000000"/>
        </w:rPr>
      </w:pPr>
    </w:p>
    <w:p w14:paraId="0B3F18E7" w14:textId="77777777" w:rsidR="004438C5" w:rsidRPr="00DA3B15" w:rsidRDefault="004438C5" w:rsidP="004438C5">
      <w:pPr>
        <w:jc w:val="center"/>
        <w:rPr>
          <w:rFonts w:ascii="Georgia" w:hAnsi="Georgia"/>
          <w:smallCaps/>
          <w:color w:val="000000"/>
        </w:rPr>
      </w:pPr>
      <w:r w:rsidRPr="00DA3B15">
        <w:rPr>
          <w:rFonts w:ascii="Georgia" w:hAnsi="Georgia"/>
          <w:smallCaps/>
          <w:color w:val="000000"/>
        </w:rPr>
        <w:t>2. A</w:t>
      </w:r>
      <w:r w:rsidR="002E22D4" w:rsidRPr="00DA3B15">
        <w:rPr>
          <w:rFonts w:ascii="Georgia" w:hAnsi="Georgia"/>
          <w:smallCaps/>
          <w:color w:val="000000"/>
        </w:rPr>
        <w:t xml:space="preserve">z ajánlat </w:t>
      </w:r>
      <w:r w:rsidRPr="00DA3B15">
        <w:rPr>
          <w:rFonts w:ascii="Georgia" w:hAnsi="Georgia"/>
          <w:smallCaps/>
          <w:color w:val="000000"/>
        </w:rPr>
        <w:t xml:space="preserve">részeként benyújtandó igazolások, nyilatkozatok jegyzéke </w:t>
      </w:r>
    </w:p>
    <w:p w14:paraId="0EAB11C6" w14:textId="77777777" w:rsidR="004438C5" w:rsidRPr="00DA3B15" w:rsidRDefault="004438C5" w:rsidP="004438C5">
      <w:pPr>
        <w:jc w:val="center"/>
        <w:rPr>
          <w:rFonts w:ascii="Georgia" w:hAnsi="Georgia"/>
          <w:smallCaps/>
          <w:color w:val="000000"/>
        </w:rPr>
      </w:pPr>
    </w:p>
    <w:p w14:paraId="53D5A0E6" w14:textId="77777777" w:rsidR="004438C5" w:rsidRPr="00DA3B15" w:rsidRDefault="004438C5" w:rsidP="004438C5">
      <w:pPr>
        <w:jc w:val="center"/>
        <w:rPr>
          <w:rFonts w:ascii="Georgia" w:hAnsi="Georgia"/>
          <w:smallCaps/>
          <w:color w:val="000000"/>
        </w:rPr>
      </w:pPr>
      <w:r w:rsidRPr="00DA3B15">
        <w:rPr>
          <w:rFonts w:ascii="Georgia" w:hAnsi="Georgia"/>
          <w:smallCaps/>
          <w:color w:val="000000"/>
        </w:rPr>
        <w:t>3. Felolvasólap, Nyilatkozatminták</w:t>
      </w:r>
    </w:p>
    <w:p w14:paraId="458A7015" w14:textId="77777777" w:rsidR="004438C5" w:rsidRPr="00DA3B15" w:rsidRDefault="004438C5" w:rsidP="004438C5">
      <w:pPr>
        <w:jc w:val="center"/>
        <w:rPr>
          <w:rFonts w:ascii="Georgia" w:hAnsi="Georgia"/>
          <w:smallCaps/>
          <w:color w:val="000000"/>
        </w:rPr>
      </w:pPr>
    </w:p>
    <w:p w14:paraId="6AFAB396" w14:textId="77777777" w:rsidR="004438C5" w:rsidRPr="00DA3B15" w:rsidRDefault="004438C5" w:rsidP="004438C5">
      <w:pPr>
        <w:jc w:val="center"/>
        <w:rPr>
          <w:rFonts w:ascii="Georgia" w:hAnsi="Georgia"/>
          <w:smallCaps/>
          <w:color w:val="000000"/>
        </w:rPr>
      </w:pPr>
    </w:p>
    <w:p w14:paraId="2EC87927" w14:textId="77777777" w:rsidR="00312C5E" w:rsidRPr="00DA3B15" w:rsidRDefault="00312C5E" w:rsidP="004438C5">
      <w:pPr>
        <w:jc w:val="center"/>
        <w:rPr>
          <w:rFonts w:ascii="Georgia" w:hAnsi="Georgia"/>
          <w:smallCaps/>
          <w:color w:val="000000"/>
        </w:rPr>
      </w:pPr>
    </w:p>
    <w:p w14:paraId="5BDCAA27" w14:textId="77777777" w:rsidR="00312C5E" w:rsidRPr="00DA3B15" w:rsidRDefault="00312C5E" w:rsidP="004438C5">
      <w:pPr>
        <w:jc w:val="center"/>
        <w:rPr>
          <w:rFonts w:ascii="Georgia" w:hAnsi="Georgia"/>
          <w:smallCaps/>
          <w:color w:val="000000"/>
        </w:rPr>
      </w:pPr>
    </w:p>
    <w:p w14:paraId="3B7883F8" w14:textId="77777777" w:rsidR="00312C5E" w:rsidRPr="00DA3B15" w:rsidRDefault="00312C5E" w:rsidP="004438C5">
      <w:pPr>
        <w:jc w:val="center"/>
        <w:rPr>
          <w:rFonts w:ascii="Georgia" w:hAnsi="Georgia"/>
          <w:smallCaps/>
          <w:color w:val="000000"/>
        </w:rPr>
      </w:pPr>
    </w:p>
    <w:p w14:paraId="196B86DB" w14:textId="77777777" w:rsidR="00312C5E" w:rsidRPr="00DA3B15" w:rsidRDefault="00312C5E" w:rsidP="004438C5">
      <w:pPr>
        <w:jc w:val="center"/>
        <w:rPr>
          <w:rFonts w:ascii="Georgia" w:hAnsi="Georgia"/>
          <w:smallCaps/>
          <w:color w:val="000000"/>
        </w:rPr>
      </w:pPr>
    </w:p>
    <w:p w14:paraId="4D213728" w14:textId="77777777" w:rsidR="00312C5E" w:rsidRPr="00DA3B15" w:rsidRDefault="00312C5E" w:rsidP="004438C5">
      <w:pPr>
        <w:jc w:val="center"/>
        <w:rPr>
          <w:rFonts w:ascii="Georgia" w:hAnsi="Georgia"/>
          <w:smallCaps/>
          <w:color w:val="000000"/>
        </w:rPr>
      </w:pPr>
    </w:p>
    <w:p w14:paraId="0E4DCAD5" w14:textId="77777777" w:rsidR="004438C5" w:rsidRPr="00DA3B15" w:rsidRDefault="004438C5" w:rsidP="004438C5">
      <w:pPr>
        <w:rPr>
          <w:rFonts w:ascii="Georgia" w:hAnsi="Georgia"/>
          <w:smallCaps/>
        </w:rPr>
      </w:pPr>
    </w:p>
    <w:p w14:paraId="596B03ED" w14:textId="77777777" w:rsidR="004438C5" w:rsidRPr="00DA3B15" w:rsidRDefault="004438C5" w:rsidP="004438C5">
      <w:pPr>
        <w:rPr>
          <w:rFonts w:ascii="Georgia" w:hAnsi="Georgia"/>
          <w:smallCaps/>
        </w:rPr>
      </w:pPr>
    </w:p>
    <w:p w14:paraId="79827DED" w14:textId="77777777" w:rsidR="002D0A36" w:rsidRPr="00DA3B15" w:rsidRDefault="002D0A36" w:rsidP="004438C5">
      <w:pPr>
        <w:rPr>
          <w:rFonts w:ascii="Georgia" w:hAnsi="Georgia"/>
          <w:smallCaps/>
        </w:rPr>
      </w:pPr>
    </w:p>
    <w:p w14:paraId="1E25DD58" w14:textId="77777777" w:rsidR="004438C5" w:rsidRPr="00DA3B15" w:rsidRDefault="004438C5" w:rsidP="004438C5">
      <w:pPr>
        <w:tabs>
          <w:tab w:val="left" w:pos="0"/>
          <w:tab w:val="left" w:leader="dot" w:pos="9072"/>
        </w:tabs>
        <w:jc w:val="center"/>
        <w:rPr>
          <w:rFonts w:ascii="Georgia" w:hAnsi="Georgia"/>
          <w:smallCaps/>
        </w:rPr>
      </w:pPr>
      <w:r w:rsidRPr="00DA3B15">
        <w:rPr>
          <w:rFonts w:ascii="Georgia" w:hAnsi="Georgia"/>
          <w:smallCaps/>
        </w:rPr>
        <w:t>…………………………………</w:t>
      </w:r>
    </w:p>
    <w:p w14:paraId="2DA93058" w14:textId="77777777" w:rsidR="004438C5" w:rsidRPr="00DA3B15" w:rsidRDefault="00EE6330" w:rsidP="004438C5">
      <w:pPr>
        <w:spacing w:line="320" w:lineRule="exact"/>
        <w:jc w:val="center"/>
        <w:rPr>
          <w:rFonts w:ascii="Georgia" w:hAnsi="Georgia"/>
          <w:b/>
          <w:smallCaps/>
        </w:rPr>
      </w:pPr>
      <w:r w:rsidRPr="00DA3B15">
        <w:rPr>
          <w:rFonts w:ascii="Georgia" w:hAnsi="Georgia"/>
          <w:b/>
          <w:smallCaps/>
        </w:rPr>
        <w:t>Polyák László</w:t>
      </w:r>
    </w:p>
    <w:p w14:paraId="4EB05C5C" w14:textId="77777777" w:rsidR="004438C5" w:rsidRPr="00DA3B15" w:rsidRDefault="002D0A36" w:rsidP="004438C5">
      <w:pPr>
        <w:tabs>
          <w:tab w:val="center" w:pos="1701"/>
          <w:tab w:val="center" w:pos="7371"/>
        </w:tabs>
        <w:jc w:val="center"/>
        <w:rPr>
          <w:rFonts w:ascii="Georgia" w:hAnsi="Georgia"/>
          <w:smallCaps/>
        </w:rPr>
      </w:pPr>
      <w:r w:rsidRPr="00DA3B15">
        <w:rPr>
          <w:rFonts w:ascii="Georgia" w:hAnsi="Georgia"/>
          <w:smallCaps/>
        </w:rPr>
        <w:t>műszaki főosztályv</w:t>
      </w:r>
      <w:r w:rsidR="00EE6330" w:rsidRPr="00DA3B15">
        <w:rPr>
          <w:rFonts w:ascii="Georgia" w:hAnsi="Georgia"/>
          <w:smallCaps/>
        </w:rPr>
        <w:t>ezető</w:t>
      </w:r>
    </w:p>
    <w:p w14:paraId="5ED41EB2" w14:textId="77777777" w:rsidR="004438C5" w:rsidRPr="00DA3B15" w:rsidRDefault="004438C5" w:rsidP="004438C5">
      <w:pPr>
        <w:ind w:right="-50"/>
        <w:jc w:val="center"/>
        <w:rPr>
          <w:rFonts w:ascii="Georgia" w:hAnsi="Georgia"/>
          <w:smallCaps/>
        </w:rPr>
      </w:pPr>
    </w:p>
    <w:p w14:paraId="0AAA7460" w14:textId="77777777" w:rsidR="004438C5" w:rsidRPr="00DA3B15" w:rsidRDefault="004438C5" w:rsidP="004438C5">
      <w:pPr>
        <w:rPr>
          <w:rFonts w:ascii="Georgia" w:hAnsi="Georgia"/>
          <w:smallCaps/>
        </w:rPr>
      </w:pPr>
    </w:p>
    <w:p w14:paraId="483F34F5" w14:textId="77777777" w:rsidR="004438C5" w:rsidRPr="00DA3B15" w:rsidRDefault="004438C5" w:rsidP="004438C5">
      <w:pPr>
        <w:rPr>
          <w:rFonts w:ascii="Georgia" w:hAnsi="Georgia"/>
          <w:i/>
          <w:smallCaps/>
        </w:rPr>
      </w:pPr>
    </w:p>
    <w:p w14:paraId="3BDF69AE" w14:textId="77777777" w:rsidR="00312C5E" w:rsidRPr="00DA3B15" w:rsidRDefault="00312C5E" w:rsidP="004438C5">
      <w:pPr>
        <w:rPr>
          <w:rFonts w:ascii="Georgia" w:hAnsi="Georgia"/>
          <w:i/>
          <w:smallCaps/>
        </w:rPr>
      </w:pPr>
    </w:p>
    <w:p w14:paraId="04E6076A" w14:textId="77777777" w:rsidR="004438C5" w:rsidRPr="00DA3B15" w:rsidRDefault="004438C5" w:rsidP="004438C5">
      <w:pPr>
        <w:rPr>
          <w:rFonts w:ascii="Georgia" w:hAnsi="Georgia"/>
          <w:i/>
          <w:smallCaps/>
        </w:rPr>
      </w:pPr>
    </w:p>
    <w:p w14:paraId="07B720C3" w14:textId="77777777" w:rsidR="004438C5" w:rsidRPr="00DA3B15" w:rsidRDefault="004438C5" w:rsidP="004438C5">
      <w:pPr>
        <w:jc w:val="center"/>
        <w:rPr>
          <w:rFonts w:ascii="Georgia" w:hAnsi="Georgia"/>
          <w:smallCaps/>
        </w:rPr>
      </w:pPr>
      <w:r w:rsidRPr="00DA3B15">
        <w:rPr>
          <w:rFonts w:ascii="Georgia" w:hAnsi="Georgia"/>
          <w:smallCaps/>
        </w:rPr>
        <w:t>………………………………………..</w:t>
      </w:r>
    </w:p>
    <w:p w14:paraId="1770959C" w14:textId="77777777" w:rsidR="004438C5" w:rsidRPr="00DA3B15" w:rsidRDefault="004438C5" w:rsidP="004438C5">
      <w:pPr>
        <w:spacing w:line="320" w:lineRule="exact"/>
        <w:jc w:val="center"/>
        <w:rPr>
          <w:rFonts w:ascii="Georgia" w:hAnsi="Georgia"/>
          <w:b/>
          <w:smallCaps/>
        </w:rPr>
      </w:pPr>
      <w:r w:rsidRPr="00DA3B15">
        <w:rPr>
          <w:rFonts w:ascii="Georgia" w:hAnsi="Georgia"/>
          <w:b/>
          <w:smallCaps/>
        </w:rPr>
        <w:t>Kónya Enikő</w:t>
      </w:r>
    </w:p>
    <w:p w14:paraId="5528410F" w14:textId="77777777" w:rsidR="004438C5" w:rsidRPr="00DA3B15" w:rsidRDefault="004438C5" w:rsidP="004438C5">
      <w:pPr>
        <w:tabs>
          <w:tab w:val="center" w:pos="1701"/>
          <w:tab w:val="center" w:pos="7371"/>
        </w:tabs>
        <w:jc w:val="center"/>
        <w:rPr>
          <w:rFonts w:ascii="Georgia" w:hAnsi="Georgia"/>
          <w:smallCaps/>
        </w:rPr>
      </w:pPr>
      <w:r w:rsidRPr="00DA3B15">
        <w:rPr>
          <w:rFonts w:ascii="Georgia" w:hAnsi="Georgia"/>
          <w:smallCaps/>
        </w:rPr>
        <w:t>közbeszerzési irodavezető</w:t>
      </w:r>
    </w:p>
    <w:p w14:paraId="0454CFEB" w14:textId="77777777" w:rsidR="0061275A" w:rsidRPr="00DA3B15" w:rsidRDefault="0061275A">
      <w:pPr>
        <w:spacing w:after="160" w:line="259" w:lineRule="auto"/>
        <w:rPr>
          <w:rFonts w:ascii="Georgia" w:hAnsi="Georgia"/>
        </w:rPr>
      </w:pPr>
    </w:p>
    <w:p w14:paraId="44B91A53" w14:textId="77777777" w:rsidR="0061275A" w:rsidRPr="00DA3B15" w:rsidRDefault="0061275A">
      <w:pPr>
        <w:spacing w:after="160" w:line="259" w:lineRule="auto"/>
        <w:rPr>
          <w:rFonts w:ascii="Georgia" w:hAnsi="Georgia"/>
        </w:rPr>
      </w:pPr>
      <w:r w:rsidRPr="00DA3B15">
        <w:rPr>
          <w:rFonts w:ascii="Georgia" w:hAnsi="Georgia"/>
        </w:rPr>
        <w:br w:type="page"/>
      </w:r>
    </w:p>
    <w:p w14:paraId="0C33C596" w14:textId="77777777" w:rsidR="0061275A" w:rsidRPr="00DA3B15" w:rsidRDefault="0061275A">
      <w:pPr>
        <w:spacing w:after="160" w:line="259" w:lineRule="auto"/>
        <w:rPr>
          <w:rFonts w:ascii="Georgia" w:hAnsi="Georgia"/>
        </w:rPr>
      </w:pPr>
    </w:p>
    <w:p w14:paraId="392FC064" w14:textId="77777777" w:rsidR="0061275A" w:rsidRPr="00DA3B15" w:rsidRDefault="0061275A" w:rsidP="0061275A">
      <w:pPr>
        <w:spacing w:after="160" w:line="259" w:lineRule="auto"/>
        <w:jc w:val="center"/>
        <w:rPr>
          <w:rFonts w:ascii="Georgia" w:hAnsi="Georgia"/>
          <w:b/>
        </w:rPr>
      </w:pPr>
      <w:r w:rsidRPr="00DA3B15">
        <w:rPr>
          <w:rFonts w:ascii="Georgia" w:hAnsi="Georgia"/>
          <w:b/>
        </w:rPr>
        <w:t>TARTALOMJEGYZÉK</w:t>
      </w:r>
    </w:p>
    <w:p w14:paraId="77F49F4E" w14:textId="77777777" w:rsidR="0061275A" w:rsidRPr="00DA3B15" w:rsidRDefault="0061275A">
      <w:pPr>
        <w:spacing w:after="160" w:line="259" w:lineRule="auto"/>
        <w:rPr>
          <w:rFonts w:ascii="Georgia" w:hAnsi="Georgia"/>
        </w:rPr>
      </w:pPr>
    </w:p>
    <w:sdt>
      <w:sdtPr>
        <w:rPr>
          <w:rFonts w:ascii="Georgia" w:eastAsia="Times New Roman" w:hAnsi="Georgia" w:cs="Times New Roman"/>
          <w:color w:val="auto"/>
          <w:sz w:val="24"/>
          <w:szCs w:val="24"/>
        </w:rPr>
        <w:id w:val="1338346588"/>
        <w:docPartObj>
          <w:docPartGallery w:val="Table of Contents"/>
          <w:docPartUnique/>
        </w:docPartObj>
      </w:sdtPr>
      <w:sdtEndPr>
        <w:rPr>
          <w:bCs/>
        </w:rPr>
      </w:sdtEndPr>
      <w:sdtContent>
        <w:p w14:paraId="7E907183" w14:textId="77777777" w:rsidR="00FA0CC0" w:rsidRPr="00DA3B15" w:rsidRDefault="00FA0CC0">
          <w:pPr>
            <w:pStyle w:val="Tartalomjegyzkcmsora"/>
            <w:rPr>
              <w:rFonts w:ascii="Georgia" w:hAnsi="Georgia"/>
              <w:sz w:val="24"/>
              <w:szCs w:val="24"/>
            </w:rPr>
          </w:pPr>
        </w:p>
        <w:bookmarkStart w:id="0" w:name="_GoBack"/>
        <w:p w14:paraId="4F14426E" w14:textId="77777777" w:rsidR="00E26F9A" w:rsidRPr="00E26F9A" w:rsidRDefault="00FA0CC0">
          <w:pPr>
            <w:pStyle w:val="TJ1"/>
            <w:rPr>
              <w:rFonts w:asciiTheme="minorHAnsi" w:eastAsiaTheme="minorEastAsia" w:hAnsiTheme="minorHAnsi" w:cstheme="minorBidi"/>
              <w:noProof/>
              <w:sz w:val="22"/>
              <w:szCs w:val="22"/>
            </w:rPr>
          </w:pPr>
          <w:r w:rsidRPr="00E26F9A">
            <w:rPr>
              <w:rFonts w:ascii="Georgia" w:hAnsi="Georgia"/>
            </w:rPr>
            <w:fldChar w:fldCharType="begin"/>
          </w:r>
          <w:r w:rsidRPr="00E26F9A">
            <w:rPr>
              <w:rFonts w:ascii="Georgia" w:hAnsi="Georgia"/>
            </w:rPr>
            <w:instrText xml:space="preserve"> TOC \o "1-3" \h \z \u </w:instrText>
          </w:r>
          <w:r w:rsidRPr="00E26F9A">
            <w:rPr>
              <w:rFonts w:ascii="Georgia" w:hAnsi="Georgia"/>
            </w:rPr>
            <w:fldChar w:fldCharType="separate"/>
          </w:r>
          <w:hyperlink w:anchor="_Toc464550032" w:history="1">
            <w:r w:rsidR="00E26F9A" w:rsidRPr="00E26F9A">
              <w:rPr>
                <w:rStyle w:val="Hiperhivatkozs"/>
                <w:noProof/>
              </w:rPr>
              <w:t>1. AZ AJÁNLAT ELKÉSZÍTÉSÉVEL KAPCSOLATOS TUDNIVALÓK</w:t>
            </w:r>
            <w:r w:rsidR="00E26F9A" w:rsidRPr="00E26F9A">
              <w:rPr>
                <w:noProof/>
                <w:webHidden/>
              </w:rPr>
              <w:tab/>
            </w:r>
            <w:r w:rsidR="00E26F9A" w:rsidRPr="00E26F9A">
              <w:rPr>
                <w:noProof/>
                <w:webHidden/>
              </w:rPr>
              <w:fldChar w:fldCharType="begin"/>
            </w:r>
            <w:r w:rsidR="00E26F9A" w:rsidRPr="00E26F9A">
              <w:rPr>
                <w:noProof/>
                <w:webHidden/>
              </w:rPr>
              <w:instrText xml:space="preserve"> PAGEREF _Toc464550032 \h </w:instrText>
            </w:r>
            <w:r w:rsidR="00E26F9A" w:rsidRPr="00E26F9A">
              <w:rPr>
                <w:noProof/>
                <w:webHidden/>
              </w:rPr>
            </w:r>
            <w:r w:rsidR="00E26F9A" w:rsidRPr="00E26F9A">
              <w:rPr>
                <w:noProof/>
                <w:webHidden/>
              </w:rPr>
              <w:fldChar w:fldCharType="separate"/>
            </w:r>
            <w:r w:rsidR="00E26F9A" w:rsidRPr="00E26F9A">
              <w:rPr>
                <w:noProof/>
                <w:webHidden/>
              </w:rPr>
              <w:t>3</w:t>
            </w:r>
            <w:r w:rsidR="00E26F9A" w:rsidRPr="00E26F9A">
              <w:rPr>
                <w:noProof/>
                <w:webHidden/>
              </w:rPr>
              <w:fldChar w:fldCharType="end"/>
            </w:r>
          </w:hyperlink>
        </w:p>
        <w:p w14:paraId="5745429D" w14:textId="77777777" w:rsidR="00E26F9A" w:rsidRPr="00E26F9A" w:rsidRDefault="00E26F9A">
          <w:pPr>
            <w:pStyle w:val="TJ2"/>
            <w:tabs>
              <w:tab w:val="left" w:pos="880"/>
              <w:tab w:val="right" w:leader="dot" w:pos="9062"/>
            </w:tabs>
            <w:rPr>
              <w:rFonts w:asciiTheme="minorHAnsi" w:eastAsiaTheme="minorEastAsia" w:hAnsiTheme="minorHAnsi" w:cstheme="minorBidi"/>
              <w:noProof/>
              <w:sz w:val="22"/>
              <w:szCs w:val="22"/>
            </w:rPr>
          </w:pPr>
          <w:hyperlink w:anchor="_Toc464550033" w:history="1">
            <w:r w:rsidRPr="00E26F9A">
              <w:rPr>
                <w:rStyle w:val="Hiperhivatkozs"/>
                <w:rFonts w:ascii="Georgia" w:hAnsi="Georgia"/>
                <w:noProof/>
              </w:rPr>
              <w:t>1.1.</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Az ajánlatételi felhívás 1.2. pontjában foglaltakhoz</w:t>
            </w:r>
            <w:r w:rsidRPr="00E26F9A">
              <w:rPr>
                <w:noProof/>
                <w:webHidden/>
              </w:rPr>
              <w:tab/>
            </w:r>
            <w:r w:rsidRPr="00E26F9A">
              <w:rPr>
                <w:noProof/>
                <w:webHidden/>
              </w:rPr>
              <w:fldChar w:fldCharType="begin"/>
            </w:r>
            <w:r w:rsidRPr="00E26F9A">
              <w:rPr>
                <w:noProof/>
                <w:webHidden/>
              </w:rPr>
              <w:instrText xml:space="preserve"> PAGEREF _Toc464550033 \h </w:instrText>
            </w:r>
            <w:r w:rsidRPr="00E26F9A">
              <w:rPr>
                <w:noProof/>
                <w:webHidden/>
              </w:rPr>
            </w:r>
            <w:r w:rsidRPr="00E26F9A">
              <w:rPr>
                <w:noProof/>
                <w:webHidden/>
              </w:rPr>
              <w:fldChar w:fldCharType="separate"/>
            </w:r>
            <w:r w:rsidRPr="00E26F9A">
              <w:rPr>
                <w:noProof/>
                <w:webHidden/>
              </w:rPr>
              <w:t>3</w:t>
            </w:r>
            <w:r w:rsidRPr="00E26F9A">
              <w:rPr>
                <w:noProof/>
                <w:webHidden/>
              </w:rPr>
              <w:fldChar w:fldCharType="end"/>
            </w:r>
          </w:hyperlink>
        </w:p>
        <w:p w14:paraId="171953E9"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34" w:history="1">
            <w:r w:rsidRPr="00E26F9A">
              <w:rPr>
                <w:rStyle w:val="Hiperhivatkozs"/>
                <w:rFonts w:ascii="Georgia" w:hAnsi="Georgia"/>
                <w:noProof/>
              </w:rPr>
              <w:t>1.2.</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Az alkalmasság igazolására vonatkozó információ</w:t>
            </w:r>
            <w:r w:rsidRPr="00E26F9A">
              <w:rPr>
                <w:noProof/>
                <w:webHidden/>
              </w:rPr>
              <w:tab/>
            </w:r>
            <w:r w:rsidRPr="00E26F9A">
              <w:rPr>
                <w:noProof/>
                <w:webHidden/>
              </w:rPr>
              <w:fldChar w:fldCharType="begin"/>
            </w:r>
            <w:r w:rsidRPr="00E26F9A">
              <w:rPr>
                <w:noProof/>
                <w:webHidden/>
              </w:rPr>
              <w:instrText xml:space="preserve"> PAGEREF _Toc464550034 \h </w:instrText>
            </w:r>
            <w:r w:rsidRPr="00E26F9A">
              <w:rPr>
                <w:noProof/>
                <w:webHidden/>
              </w:rPr>
            </w:r>
            <w:r w:rsidRPr="00E26F9A">
              <w:rPr>
                <w:noProof/>
                <w:webHidden/>
              </w:rPr>
              <w:fldChar w:fldCharType="separate"/>
            </w:r>
            <w:r w:rsidRPr="00E26F9A">
              <w:rPr>
                <w:noProof/>
                <w:webHidden/>
              </w:rPr>
              <w:t>3</w:t>
            </w:r>
            <w:r w:rsidRPr="00E26F9A">
              <w:rPr>
                <w:noProof/>
                <w:webHidden/>
              </w:rPr>
              <w:fldChar w:fldCharType="end"/>
            </w:r>
          </w:hyperlink>
        </w:p>
        <w:p w14:paraId="41B4C113"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35" w:history="1">
            <w:r w:rsidRPr="00E26F9A">
              <w:rPr>
                <w:rStyle w:val="Hiperhivatkozs"/>
                <w:rFonts w:ascii="Georgia" w:hAnsi="Georgia"/>
                <w:noProof/>
              </w:rPr>
              <w:t>1.3.</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 Tényleges tulajdonos fogalma (a kizáró okokra vonatkozó nyilatkozathoz)</w:t>
            </w:r>
            <w:r w:rsidRPr="00E26F9A">
              <w:rPr>
                <w:noProof/>
                <w:webHidden/>
              </w:rPr>
              <w:tab/>
            </w:r>
            <w:r w:rsidRPr="00E26F9A">
              <w:rPr>
                <w:noProof/>
                <w:webHidden/>
              </w:rPr>
              <w:fldChar w:fldCharType="begin"/>
            </w:r>
            <w:r w:rsidRPr="00E26F9A">
              <w:rPr>
                <w:noProof/>
                <w:webHidden/>
              </w:rPr>
              <w:instrText xml:space="preserve"> PAGEREF _Toc464550035 \h </w:instrText>
            </w:r>
            <w:r w:rsidRPr="00E26F9A">
              <w:rPr>
                <w:noProof/>
                <w:webHidden/>
              </w:rPr>
            </w:r>
            <w:r w:rsidRPr="00E26F9A">
              <w:rPr>
                <w:noProof/>
                <w:webHidden/>
              </w:rPr>
              <w:fldChar w:fldCharType="separate"/>
            </w:r>
            <w:r w:rsidRPr="00E26F9A">
              <w:rPr>
                <w:noProof/>
                <w:webHidden/>
              </w:rPr>
              <w:t>3</w:t>
            </w:r>
            <w:r w:rsidRPr="00E26F9A">
              <w:rPr>
                <w:noProof/>
                <w:webHidden/>
              </w:rPr>
              <w:fldChar w:fldCharType="end"/>
            </w:r>
          </w:hyperlink>
        </w:p>
        <w:p w14:paraId="4E5FCEEB"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36" w:history="1">
            <w:r w:rsidRPr="00E26F9A">
              <w:rPr>
                <w:rStyle w:val="Hiperhivatkozs"/>
                <w:rFonts w:ascii="Georgia" w:hAnsi="Georgia"/>
                <w:noProof/>
              </w:rPr>
              <w:t>1.4.</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Alvállalkozó fogalma</w:t>
            </w:r>
            <w:r w:rsidRPr="00E26F9A">
              <w:rPr>
                <w:noProof/>
                <w:webHidden/>
              </w:rPr>
              <w:tab/>
            </w:r>
            <w:r w:rsidRPr="00E26F9A">
              <w:rPr>
                <w:noProof/>
                <w:webHidden/>
              </w:rPr>
              <w:fldChar w:fldCharType="begin"/>
            </w:r>
            <w:r w:rsidRPr="00E26F9A">
              <w:rPr>
                <w:noProof/>
                <w:webHidden/>
              </w:rPr>
              <w:instrText xml:space="preserve"> PAGEREF _Toc464550036 \h </w:instrText>
            </w:r>
            <w:r w:rsidRPr="00E26F9A">
              <w:rPr>
                <w:noProof/>
                <w:webHidden/>
              </w:rPr>
            </w:r>
            <w:r w:rsidRPr="00E26F9A">
              <w:rPr>
                <w:noProof/>
                <w:webHidden/>
              </w:rPr>
              <w:fldChar w:fldCharType="separate"/>
            </w:r>
            <w:r w:rsidRPr="00E26F9A">
              <w:rPr>
                <w:noProof/>
                <w:webHidden/>
              </w:rPr>
              <w:t>4</w:t>
            </w:r>
            <w:r w:rsidRPr="00E26F9A">
              <w:rPr>
                <w:noProof/>
                <w:webHidden/>
              </w:rPr>
              <w:fldChar w:fldCharType="end"/>
            </w:r>
          </w:hyperlink>
        </w:p>
        <w:p w14:paraId="4C91DF1E" w14:textId="77777777" w:rsidR="00E26F9A" w:rsidRPr="00E26F9A" w:rsidRDefault="00E26F9A">
          <w:pPr>
            <w:pStyle w:val="TJ2"/>
            <w:tabs>
              <w:tab w:val="left" w:pos="880"/>
              <w:tab w:val="right" w:leader="dot" w:pos="9062"/>
            </w:tabs>
            <w:rPr>
              <w:rFonts w:asciiTheme="minorHAnsi" w:eastAsiaTheme="minorEastAsia" w:hAnsiTheme="minorHAnsi" w:cstheme="minorBidi"/>
              <w:noProof/>
              <w:sz w:val="22"/>
              <w:szCs w:val="22"/>
            </w:rPr>
          </w:pPr>
          <w:hyperlink w:anchor="_Toc464550037" w:history="1">
            <w:r w:rsidRPr="00E26F9A">
              <w:rPr>
                <w:rStyle w:val="Hiperhivatkozs"/>
                <w:rFonts w:ascii="Georgia" w:hAnsi="Georgia"/>
                <w:noProof/>
              </w:rPr>
              <w:t>1.5.</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 Díjtáblázattal kapcsolatos előírások</w:t>
            </w:r>
            <w:r w:rsidRPr="00E26F9A">
              <w:rPr>
                <w:noProof/>
                <w:webHidden/>
              </w:rPr>
              <w:tab/>
            </w:r>
            <w:r w:rsidRPr="00E26F9A">
              <w:rPr>
                <w:noProof/>
                <w:webHidden/>
              </w:rPr>
              <w:fldChar w:fldCharType="begin"/>
            </w:r>
            <w:r w:rsidRPr="00E26F9A">
              <w:rPr>
                <w:noProof/>
                <w:webHidden/>
              </w:rPr>
              <w:instrText xml:space="preserve"> PAGEREF _Toc464550037 \h </w:instrText>
            </w:r>
            <w:r w:rsidRPr="00E26F9A">
              <w:rPr>
                <w:noProof/>
                <w:webHidden/>
              </w:rPr>
            </w:r>
            <w:r w:rsidRPr="00E26F9A">
              <w:rPr>
                <w:noProof/>
                <w:webHidden/>
              </w:rPr>
              <w:fldChar w:fldCharType="separate"/>
            </w:r>
            <w:r w:rsidRPr="00E26F9A">
              <w:rPr>
                <w:noProof/>
                <w:webHidden/>
              </w:rPr>
              <w:t>4</w:t>
            </w:r>
            <w:r w:rsidRPr="00E26F9A">
              <w:rPr>
                <w:noProof/>
                <w:webHidden/>
              </w:rPr>
              <w:fldChar w:fldCharType="end"/>
            </w:r>
          </w:hyperlink>
        </w:p>
        <w:p w14:paraId="13296242"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38" w:history="1">
            <w:r w:rsidRPr="00E26F9A">
              <w:rPr>
                <w:rStyle w:val="Hiperhivatkozs"/>
                <w:rFonts w:ascii="Georgia" w:hAnsi="Georgia"/>
                <w:noProof/>
              </w:rPr>
              <w:t>1.6.</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 szerződéstervezettel kapcsolatos információ</w:t>
            </w:r>
            <w:r w:rsidRPr="00E26F9A">
              <w:rPr>
                <w:noProof/>
                <w:webHidden/>
              </w:rPr>
              <w:tab/>
            </w:r>
            <w:r w:rsidRPr="00E26F9A">
              <w:rPr>
                <w:noProof/>
                <w:webHidden/>
              </w:rPr>
              <w:fldChar w:fldCharType="begin"/>
            </w:r>
            <w:r w:rsidRPr="00E26F9A">
              <w:rPr>
                <w:noProof/>
                <w:webHidden/>
              </w:rPr>
              <w:instrText xml:space="preserve"> PAGEREF _Toc464550038 \h </w:instrText>
            </w:r>
            <w:r w:rsidRPr="00E26F9A">
              <w:rPr>
                <w:noProof/>
                <w:webHidden/>
              </w:rPr>
            </w:r>
            <w:r w:rsidRPr="00E26F9A">
              <w:rPr>
                <w:noProof/>
                <w:webHidden/>
              </w:rPr>
              <w:fldChar w:fldCharType="separate"/>
            </w:r>
            <w:r w:rsidRPr="00E26F9A">
              <w:rPr>
                <w:noProof/>
                <w:webHidden/>
              </w:rPr>
              <w:t>4</w:t>
            </w:r>
            <w:r w:rsidRPr="00E26F9A">
              <w:rPr>
                <w:noProof/>
                <w:webHidden/>
              </w:rPr>
              <w:fldChar w:fldCharType="end"/>
            </w:r>
          </w:hyperlink>
        </w:p>
        <w:p w14:paraId="35AB4815" w14:textId="77777777" w:rsidR="00E26F9A" w:rsidRPr="00E26F9A" w:rsidRDefault="00E26F9A">
          <w:pPr>
            <w:pStyle w:val="TJ2"/>
            <w:tabs>
              <w:tab w:val="left" w:pos="880"/>
              <w:tab w:val="right" w:leader="dot" w:pos="9062"/>
            </w:tabs>
            <w:rPr>
              <w:rFonts w:asciiTheme="minorHAnsi" w:eastAsiaTheme="minorEastAsia" w:hAnsiTheme="minorHAnsi" w:cstheme="minorBidi"/>
              <w:noProof/>
              <w:sz w:val="22"/>
              <w:szCs w:val="22"/>
            </w:rPr>
          </w:pPr>
          <w:hyperlink w:anchor="_Toc464550039" w:history="1">
            <w:r w:rsidRPr="00E26F9A">
              <w:rPr>
                <w:rStyle w:val="Hiperhivatkozs"/>
                <w:rFonts w:ascii="Georgia" w:hAnsi="Georgia"/>
                <w:noProof/>
              </w:rPr>
              <w:t>1.7.</w:t>
            </w:r>
            <w:r w:rsidRPr="00E26F9A">
              <w:rPr>
                <w:rFonts w:asciiTheme="minorHAnsi" w:eastAsiaTheme="minorEastAsia" w:hAnsiTheme="minorHAnsi" w:cstheme="minorBidi"/>
                <w:noProof/>
                <w:sz w:val="22"/>
                <w:szCs w:val="22"/>
              </w:rPr>
              <w:tab/>
            </w:r>
            <w:r w:rsidRPr="00E26F9A">
              <w:rPr>
                <w:rStyle w:val="Hiperhivatkozs"/>
                <w:rFonts w:ascii="Georgia" w:hAnsi="Georgia"/>
                <w:noProof/>
              </w:rPr>
              <w:t>Egyéb információ</w:t>
            </w:r>
            <w:r w:rsidRPr="00E26F9A">
              <w:rPr>
                <w:noProof/>
                <w:webHidden/>
              </w:rPr>
              <w:tab/>
            </w:r>
            <w:r w:rsidRPr="00E26F9A">
              <w:rPr>
                <w:noProof/>
                <w:webHidden/>
              </w:rPr>
              <w:fldChar w:fldCharType="begin"/>
            </w:r>
            <w:r w:rsidRPr="00E26F9A">
              <w:rPr>
                <w:noProof/>
                <w:webHidden/>
              </w:rPr>
              <w:instrText xml:space="preserve"> PAGEREF _Toc464550039 \h </w:instrText>
            </w:r>
            <w:r w:rsidRPr="00E26F9A">
              <w:rPr>
                <w:noProof/>
                <w:webHidden/>
              </w:rPr>
            </w:r>
            <w:r w:rsidRPr="00E26F9A">
              <w:rPr>
                <w:noProof/>
                <w:webHidden/>
              </w:rPr>
              <w:fldChar w:fldCharType="separate"/>
            </w:r>
            <w:r w:rsidRPr="00E26F9A">
              <w:rPr>
                <w:noProof/>
                <w:webHidden/>
              </w:rPr>
              <w:t>5</w:t>
            </w:r>
            <w:r w:rsidRPr="00E26F9A">
              <w:rPr>
                <w:noProof/>
                <w:webHidden/>
              </w:rPr>
              <w:fldChar w:fldCharType="end"/>
            </w:r>
          </w:hyperlink>
        </w:p>
        <w:p w14:paraId="06F919C3"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0" w:history="1">
            <w:r w:rsidRPr="00E26F9A">
              <w:rPr>
                <w:rStyle w:val="Hiperhivatkozs"/>
                <w:rFonts w:ascii="Georgia" w:hAnsi="Georgia"/>
                <w:noProof/>
              </w:rPr>
              <w:t>1.8.</w:t>
            </w:r>
            <w:r w:rsidRPr="00E26F9A">
              <w:rPr>
                <w:rFonts w:asciiTheme="minorHAnsi" w:eastAsiaTheme="minorEastAsia" w:hAnsiTheme="minorHAnsi" w:cstheme="minorBidi"/>
                <w:noProof/>
                <w:sz w:val="22"/>
                <w:szCs w:val="22"/>
              </w:rPr>
              <w:tab/>
            </w:r>
            <w:r w:rsidRPr="00E26F9A">
              <w:rPr>
                <w:rStyle w:val="Hiperhivatkozs"/>
                <w:rFonts w:ascii="Georgia" w:hAnsi="Georgia"/>
                <w:noProof/>
              </w:rPr>
              <w:t>Tájékoztatás a Kbt. 73. § (4)-(5) bekezdése szerint</w:t>
            </w:r>
            <w:r w:rsidRPr="00E26F9A">
              <w:rPr>
                <w:noProof/>
                <w:webHidden/>
              </w:rPr>
              <w:tab/>
            </w:r>
            <w:r w:rsidRPr="00E26F9A">
              <w:rPr>
                <w:noProof/>
                <w:webHidden/>
              </w:rPr>
              <w:fldChar w:fldCharType="begin"/>
            </w:r>
            <w:r w:rsidRPr="00E26F9A">
              <w:rPr>
                <w:noProof/>
                <w:webHidden/>
              </w:rPr>
              <w:instrText xml:space="preserve"> PAGEREF _Toc464550040 \h </w:instrText>
            </w:r>
            <w:r w:rsidRPr="00E26F9A">
              <w:rPr>
                <w:noProof/>
                <w:webHidden/>
              </w:rPr>
            </w:r>
            <w:r w:rsidRPr="00E26F9A">
              <w:rPr>
                <w:noProof/>
                <w:webHidden/>
              </w:rPr>
              <w:fldChar w:fldCharType="separate"/>
            </w:r>
            <w:r w:rsidRPr="00E26F9A">
              <w:rPr>
                <w:noProof/>
                <w:webHidden/>
              </w:rPr>
              <w:t>5</w:t>
            </w:r>
            <w:r w:rsidRPr="00E26F9A">
              <w:rPr>
                <w:noProof/>
                <w:webHidden/>
              </w:rPr>
              <w:fldChar w:fldCharType="end"/>
            </w:r>
          </w:hyperlink>
        </w:p>
        <w:p w14:paraId="1D5DEFEF"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1" w:history="1">
            <w:r w:rsidRPr="00E26F9A">
              <w:rPr>
                <w:rStyle w:val="Hiperhivatkozs"/>
                <w:rFonts w:ascii="Georgia" w:hAnsi="Georgia"/>
                <w:noProof/>
              </w:rPr>
              <w:t>1.9.</w:t>
            </w:r>
            <w:r w:rsidRPr="00E26F9A">
              <w:rPr>
                <w:rFonts w:asciiTheme="minorHAnsi" w:eastAsiaTheme="minorEastAsia" w:hAnsiTheme="minorHAnsi" w:cstheme="minorBidi"/>
                <w:noProof/>
                <w:sz w:val="22"/>
                <w:szCs w:val="22"/>
              </w:rPr>
              <w:tab/>
            </w:r>
            <w:r w:rsidRPr="00E26F9A">
              <w:rPr>
                <w:rStyle w:val="Hiperhivatkozs"/>
                <w:rFonts w:ascii="Georgia" w:hAnsi="Georgia"/>
                <w:noProof/>
              </w:rPr>
              <w:t>A Kbt. 73. § (4) bekezdése szerinti jegyzék</w:t>
            </w:r>
            <w:r w:rsidRPr="00E26F9A">
              <w:rPr>
                <w:noProof/>
                <w:webHidden/>
              </w:rPr>
              <w:tab/>
            </w:r>
            <w:r w:rsidRPr="00E26F9A">
              <w:rPr>
                <w:noProof/>
                <w:webHidden/>
              </w:rPr>
              <w:fldChar w:fldCharType="begin"/>
            </w:r>
            <w:r w:rsidRPr="00E26F9A">
              <w:rPr>
                <w:noProof/>
                <w:webHidden/>
              </w:rPr>
              <w:instrText xml:space="preserve"> PAGEREF _Toc464550041 \h </w:instrText>
            </w:r>
            <w:r w:rsidRPr="00E26F9A">
              <w:rPr>
                <w:noProof/>
                <w:webHidden/>
              </w:rPr>
            </w:r>
            <w:r w:rsidRPr="00E26F9A">
              <w:rPr>
                <w:noProof/>
                <w:webHidden/>
              </w:rPr>
              <w:fldChar w:fldCharType="separate"/>
            </w:r>
            <w:r w:rsidRPr="00E26F9A">
              <w:rPr>
                <w:noProof/>
                <w:webHidden/>
              </w:rPr>
              <w:t>7</w:t>
            </w:r>
            <w:r w:rsidRPr="00E26F9A">
              <w:rPr>
                <w:noProof/>
                <w:webHidden/>
              </w:rPr>
              <w:fldChar w:fldCharType="end"/>
            </w:r>
          </w:hyperlink>
        </w:p>
        <w:p w14:paraId="37CA701A" w14:textId="77777777" w:rsidR="00E26F9A" w:rsidRPr="00E26F9A" w:rsidRDefault="00E26F9A">
          <w:pPr>
            <w:pStyle w:val="TJ1"/>
            <w:rPr>
              <w:rFonts w:asciiTheme="minorHAnsi" w:eastAsiaTheme="minorEastAsia" w:hAnsiTheme="minorHAnsi" w:cstheme="minorBidi"/>
              <w:noProof/>
              <w:sz w:val="22"/>
              <w:szCs w:val="22"/>
            </w:rPr>
          </w:pPr>
          <w:hyperlink w:anchor="_Toc464550042" w:history="1">
            <w:r w:rsidRPr="00E26F9A">
              <w:rPr>
                <w:rStyle w:val="Hiperhivatkozs"/>
                <w:noProof/>
              </w:rPr>
              <w:t>2. AZ AJÁNLAT RÉSZEKÉNT BENYÚJTANDÓ IGAZOLÁSOK, NYILATKOZATOK JEGYZÉKE (javasolt tartalomjegyzék)</w:t>
            </w:r>
            <w:r w:rsidRPr="00E26F9A">
              <w:rPr>
                <w:noProof/>
                <w:webHidden/>
              </w:rPr>
              <w:tab/>
            </w:r>
            <w:r w:rsidRPr="00E26F9A">
              <w:rPr>
                <w:noProof/>
                <w:webHidden/>
              </w:rPr>
              <w:fldChar w:fldCharType="begin"/>
            </w:r>
            <w:r w:rsidRPr="00E26F9A">
              <w:rPr>
                <w:noProof/>
                <w:webHidden/>
              </w:rPr>
              <w:instrText xml:space="preserve"> PAGEREF _Toc464550042 \h </w:instrText>
            </w:r>
            <w:r w:rsidRPr="00E26F9A">
              <w:rPr>
                <w:noProof/>
                <w:webHidden/>
              </w:rPr>
            </w:r>
            <w:r w:rsidRPr="00E26F9A">
              <w:rPr>
                <w:noProof/>
                <w:webHidden/>
              </w:rPr>
              <w:fldChar w:fldCharType="separate"/>
            </w:r>
            <w:r w:rsidRPr="00E26F9A">
              <w:rPr>
                <w:noProof/>
                <w:webHidden/>
              </w:rPr>
              <w:t>8</w:t>
            </w:r>
            <w:r w:rsidRPr="00E26F9A">
              <w:rPr>
                <w:noProof/>
                <w:webHidden/>
              </w:rPr>
              <w:fldChar w:fldCharType="end"/>
            </w:r>
          </w:hyperlink>
        </w:p>
        <w:p w14:paraId="6C3B6BD6" w14:textId="77777777" w:rsidR="00E26F9A" w:rsidRPr="00E26F9A" w:rsidRDefault="00E26F9A">
          <w:pPr>
            <w:pStyle w:val="TJ1"/>
            <w:rPr>
              <w:rFonts w:asciiTheme="minorHAnsi" w:eastAsiaTheme="minorEastAsia" w:hAnsiTheme="minorHAnsi" w:cstheme="minorBidi"/>
              <w:noProof/>
              <w:sz w:val="22"/>
              <w:szCs w:val="22"/>
            </w:rPr>
          </w:pPr>
          <w:hyperlink w:anchor="_Toc464550043" w:history="1">
            <w:r w:rsidRPr="00E26F9A">
              <w:rPr>
                <w:rStyle w:val="Hiperhivatkozs"/>
                <w:noProof/>
              </w:rPr>
              <w:t>3. FELOLVASÓLAP, NYILATKOZATMINTÁK</w:t>
            </w:r>
            <w:r w:rsidRPr="00E26F9A">
              <w:rPr>
                <w:noProof/>
                <w:webHidden/>
              </w:rPr>
              <w:tab/>
            </w:r>
            <w:r w:rsidRPr="00E26F9A">
              <w:rPr>
                <w:noProof/>
                <w:webHidden/>
              </w:rPr>
              <w:fldChar w:fldCharType="begin"/>
            </w:r>
            <w:r w:rsidRPr="00E26F9A">
              <w:rPr>
                <w:noProof/>
                <w:webHidden/>
              </w:rPr>
              <w:instrText xml:space="preserve"> PAGEREF _Toc464550043 \h </w:instrText>
            </w:r>
            <w:r w:rsidRPr="00E26F9A">
              <w:rPr>
                <w:noProof/>
                <w:webHidden/>
              </w:rPr>
            </w:r>
            <w:r w:rsidRPr="00E26F9A">
              <w:rPr>
                <w:noProof/>
                <w:webHidden/>
              </w:rPr>
              <w:fldChar w:fldCharType="separate"/>
            </w:r>
            <w:r w:rsidRPr="00E26F9A">
              <w:rPr>
                <w:noProof/>
                <w:webHidden/>
              </w:rPr>
              <w:t>9</w:t>
            </w:r>
            <w:r w:rsidRPr="00E26F9A">
              <w:rPr>
                <w:noProof/>
                <w:webHidden/>
              </w:rPr>
              <w:fldChar w:fldCharType="end"/>
            </w:r>
          </w:hyperlink>
        </w:p>
        <w:p w14:paraId="3EA4DB24"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4" w:history="1">
            <w:r w:rsidRPr="00E26F9A">
              <w:rPr>
                <w:rStyle w:val="Hiperhivatkozs"/>
                <w:rFonts w:ascii="Georgia" w:hAnsi="Georgia"/>
                <w:bCs/>
                <w:iCs/>
                <w:noProof/>
                <w:lang w:val="x-none" w:eastAsia="x-none"/>
              </w:rPr>
              <w:t>3.1.</w:t>
            </w:r>
            <w:r w:rsidRPr="00E26F9A">
              <w:rPr>
                <w:rFonts w:asciiTheme="minorHAnsi" w:eastAsiaTheme="minorEastAsia" w:hAnsiTheme="minorHAnsi" w:cstheme="minorBidi"/>
                <w:noProof/>
                <w:sz w:val="22"/>
                <w:szCs w:val="22"/>
              </w:rPr>
              <w:tab/>
            </w:r>
            <w:r w:rsidRPr="00E26F9A">
              <w:rPr>
                <w:rStyle w:val="Hiperhivatkozs"/>
                <w:rFonts w:ascii="Georgia" w:hAnsi="Georgia"/>
                <w:bCs/>
                <w:iCs/>
                <w:noProof/>
                <w:lang w:val="x-none" w:eastAsia="x-none"/>
              </w:rPr>
              <w:t>FELOLVASÓLAP</w:t>
            </w:r>
            <w:r w:rsidRPr="00E26F9A">
              <w:rPr>
                <w:noProof/>
                <w:webHidden/>
              </w:rPr>
              <w:tab/>
            </w:r>
            <w:r w:rsidRPr="00E26F9A">
              <w:rPr>
                <w:noProof/>
                <w:webHidden/>
              </w:rPr>
              <w:fldChar w:fldCharType="begin"/>
            </w:r>
            <w:r w:rsidRPr="00E26F9A">
              <w:rPr>
                <w:noProof/>
                <w:webHidden/>
              </w:rPr>
              <w:instrText xml:space="preserve"> PAGEREF _Toc464550044 \h </w:instrText>
            </w:r>
            <w:r w:rsidRPr="00E26F9A">
              <w:rPr>
                <w:noProof/>
                <w:webHidden/>
              </w:rPr>
            </w:r>
            <w:r w:rsidRPr="00E26F9A">
              <w:rPr>
                <w:noProof/>
                <w:webHidden/>
              </w:rPr>
              <w:fldChar w:fldCharType="separate"/>
            </w:r>
            <w:r w:rsidRPr="00E26F9A">
              <w:rPr>
                <w:noProof/>
                <w:webHidden/>
              </w:rPr>
              <w:t>10</w:t>
            </w:r>
            <w:r w:rsidRPr="00E26F9A">
              <w:rPr>
                <w:noProof/>
                <w:webHidden/>
              </w:rPr>
              <w:fldChar w:fldCharType="end"/>
            </w:r>
          </w:hyperlink>
        </w:p>
        <w:p w14:paraId="5577CB38"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5" w:history="1">
            <w:r w:rsidRPr="00E26F9A">
              <w:rPr>
                <w:rStyle w:val="Hiperhivatkozs"/>
                <w:rFonts w:ascii="Georgia" w:hAnsi="Georgia"/>
                <w:bCs/>
                <w:iCs/>
                <w:noProof/>
                <w:lang w:eastAsia="x-none"/>
              </w:rPr>
              <w:t>3.2.</w:t>
            </w:r>
            <w:r w:rsidRPr="00E26F9A">
              <w:rPr>
                <w:rFonts w:asciiTheme="minorHAnsi" w:eastAsiaTheme="minorEastAsia" w:hAnsiTheme="minorHAnsi" w:cstheme="minorBidi"/>
                <w:noProof/>
                <w:sz w:val="22"/>
                <w:szCs w:val="22"/>
              </w:rPr>
              <w:tab/>
            </w:r>
            <w:r w:rsidRPr="00E26F9A">
              <w:rPr>
                <w:rStyle w:val="Hiperhivatkozs"/>
                <w:rFonts w:ascii="Georgia" w:hAnsi="Georgia"/>
                <w:bCs/>
                <w:iCs/>
                <w:noProof/>
                <w:lang w:eastAsia="x-none"/>
              </w:rPr>
              <w:t>Nyilatkozat a kizáró okokról</w:t>
            </w:r>
            <w:r w:rsidRPr="00E26F9A">
              <w:rPr>
                <w:noProof/>
                <w:webHidden/>
              </w:rPr>
              <w:tab/>
            </w:r>
            <w:r w:rsidRPr="00E26F9A">
              <w:rPr>
                <w:noProof/>
                <w:webHidden/>
              </w:rPr>
              <w:fldChar w:fldCharType="begin"/>
            </w:r>
            <w:r w:rsidRPr="00E26F9A">
              <w:rPr>
                <w:noProof/>
                <w:webHidden/>
              </w:rPr>
              <w:instrText xml:space="preserve"> PAGEREF _Toc464550045 \h </w:instrText>
            </w:r>
            <w:r w:rsidRPr="00E26F9A">
              <w:rPr>
                <w:noProof/>
                <w:webHidden/>
              </w:rPr>
            </w:r>
            <w:r w:rsidRPr="00E26F9A">
              <w:rPr>
                <w:noProof/>
                <w:webHidden/>
              </w:rPr>
              <w:fldChar w:fldCharType="separate"/>
            </w:r>
            <w:r w:rsidRPr="00E26F9A">
              <w:rPr>
                <w:noProof/>
                <w:webHidden/>
              </w:rPr>
              <w:t>11</w:t>
            </w:r>
            <w:r w:rsidRPr="00E26F9A">
              <w:rPr>
                <w:noProof/>
                <w:webHidden/>
              </w:rPr>
              <w:fldChar w:fldCharType="end"/>
            </w:r>
          </w:hyperlink>
        </w:p>
        <w:p w14:paraId="6FBC06B2"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6" w:history="1">
            <w:r w:rsidRPr="00E26F9A">
              <w:rPr>
                <w:rStyle w:val="Hiperhivatkozs"/>
                <w:rFonts w:ascii="Georgia" w:hAnsi="Georgia"/>
                <w:bCs/>
                <w:iCs/>
                <w:noProof/>
                <w:lang w:val="x-none" w:eastAsia="x-none"/>
              </w:rPr>
              <w:t>3.</w:t>
            </w:r>
            <w:r w:rsidRPr="00E26F9A">
              <w:rPr>
                <w:rStyle w:val="Hiperhivatkozs"/>
                <w:rFonts w:ascii="Georgia" w:hAnsi="Georgia"/>
                <w:bCs/>
                <w:iCs/>
                <w:noProof/>
                <w:lang w:eastAsia="x-none"/>
              </w:rPr>
              <w:t>3</w:t>
            </w:r>
            <w:r w:rsidRPr="00E26F9A">
              <w:rPr>
                <w:rStyle w:val="Hiperhivatkozs"/>
                <w:rFonts w:ascii="Georgia" w:hAnsi="Georgia"/>
                <w:bCs/>
                <w:iCs/>
                <w:noProof/>
                <w:lang w:val="x-none" w:eastAsia="x-none"/>
              </w:rPr>
              <w:t>.</w:t>
            </w:r>
            <w:r w:rsidRPr="00E26F9A">
              <w:rPr>
                <w:rFonts w:asciiTheme="minorHAnsi" w:eastAsiaTheme="minorEastAsia" w:hAnsiTheme="minorHAnsi" w:cstheme="minorBidi"/>
                <w:noProof/>
                <w:sz w:val="22"/>
                <w:szCs w:val="22"/>
              </w:rPr>
              <w:tab/>
            </w:r>
            <w:r w:rsidRPr="00E26F9A">
              <w:rPr>
                <w:rStyle w:val="Hiperhivatkozs"/>
                <w:rFonts w:ascii="Georgia" w:hAnsi="Georgia"/>
                <w:bCs/>
                <w:iCs/>
                <w:noProof/>
                <w:lang w:eastAsia="x-none"/>
              </w:rPr>
              <w:t>Nyilatkozat a Kbt. 66. § (2) bekezdése alapján</w:t>
            </w:r>
            <w:r w:rsidRPr="00E26F9A">
              <w:rPr>
                <w:noProof/>
                <w:webHidden/>
              </w:rPr>
              <w:tab/>
            </w:r>
            <w:r w:rsidRPr="00E26F9A">
              <w:rPr>
                <w:noProof/>
                <w:webHidden/>
              </w:rPr>
              <w:fldChar w:fldCharType="begin"/>
            </w:r>
            <w:r w:rsidRPr="00E26F9A">
              <w:rPr>
                <w:noProof/>
                <w:webHidden/>
              </w:rPr>
              <w:instrText xml:space="preserve"> PAGEREF _Toc464550046 \h </w:instrText>
            </w:r>
            <w:r w:rsidRPr="00E26F9A">
              <w:rPr>
                <w:noProof/>
                <w:webHidden/>
              </w:rPr>
            </w:r>
            <w:r w:rsidRPr="00E26F9A">
              <w:rPr>
                <w:noProof/>
                <w:webHidden/>
              </w:rPr>
              <w:fldChar w:fldCharType="separate"/>
            </w:r>
            <w:r w:rsidRPr="00E26F9A">
              <w:rPr>
                <w:noProof/>
                <w:webHidden/>
              </w:rPr>
              <w:t>13</w:t>
            </w:r>
            <w:r w:rsidRPr="00E26F9A">
              <w:rPr>
                <w:noProof/>
                <w:webHidden/>
              </w:rPr>
              <w:fldChar w:fldCharType="end"/>
            </w:r>
          </w:hyperlink>
        </w:p>
        <w:p w14:paraId="1B59D553"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7" w:history="1">
            <w:r w:rsidRPr="00E26F9A">
              <w:rPr>
                <w:rStyle w:val="Hiperhivatkozs"/>
                <w:rFonts w:ascii="Georgia" w:hAnsi="Georgia"/>
                <w:bCs/>
                <w:iCs/>
                <w:noProof/>
                <w:lang w:eastAsia="x-none"/>
              </w:rPr>
              <w:t>3.4.</w:t>
            </w:r>
            <w:r w:rsidRPr="00E26F9A">
              <w:rPr>
                <w:rFonts w:asciiTheme="minorHAnsi" w:eastAsiaTheme="minorEastAsia" w:hAnsiTheme="minorHAnsi" w:cstheme="minorBidi"/>
                <w:noProof/>
                <w:sz w:val="22"/>
                <w:szCs w:val="22"/>
              </w:rPr>
              <w:tab/>
            </w:r>
            <w:r w:rsidRPr="00E26F9A">
              <w:rPr>
                <w:rStyle w:val="Hiperhivatkozs"/>
                <w:rFonts w:ascii="Georgia" w:hAnsi="Georgia"/>
                <w:bCs/>
                <w:iCs/>
                <w:noProof/>
                <w:lang w:eastAsia="x-none"/>
              </w:rPr>
              <w:t>Nyilatkozat Kbt. 134. § (5) bekezdése alapján</w:t>
            </w:r>
            <w:r w:rsidRPr="00E26F9A">
              <w:rPr>
                <w:noProof/>
                <w:webHidden/>
              </w:rPr>
              <w:tab/>
            </w:r>
            <w:r w:rsidRPr="00E26F9A">
              <w:rPr>
                <w:noProof/>
                <w:webHidden/>
              </w:rPr>
              <w:fldChar w:fldCharType="begin"/>
            </w:r>
            <w:r w:rsidRPr="00E26F9A">
              <w:rPr>
                <w:noProof/>
                <w:webHidden/>
              </w:rPr>
              <w:instrText xml:space="preserve"> PAGEREF _Toc464550047 \h </w:instrText>
            </w:r>
            <w:r w:rsidRPr="00E26F9A">
              <w:rPr>
                <w:noProof/>
                <w:webHidden/>
              </w:rPr>
            </w:r>
            <w:r w:rsidRPr="00E26F9A">
              <w:rPr>
                <w:noProof/>
                <w:webHidden/>
              </w:rPr>
              <w:fldChar w:fldCharType="separate"/>
            </w:r>
            <w:r w:rsidRPr="00E26F9A">
              <w:rPr>
                <w:noProof/>
                <w:webHidden/>
              </w:rPr>
              <w:t>14</w:t>
            </w:r>
            <w:r w:rsidRPr="00E26F9A">
              <w:rPr>
                <w:noProof/>
                <w:webHidden/>
              </w:rPr>
              <w:fldChar w:fldCharType="end"/>
            </w:r>
          </w:hyperlink>
        </w:p>
        <w:p w14:paraId="605991F7"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8" w:history="1">
            <w:r w:rsidRPr="00E26F9A">
              <w:rPr>
                <w:rStyle w:val="Hiperhivatkozs"/>
                <w:rFonts w:ascii="Georgia" w:hAnsi="Georgia"/>
                <w:bCs/>
                <w:iCs/>
                <w:noProof/>
                <w:lang w:val="x-none" w:eastAsia="x-none"/>
              </w:rPr>
              <w:t>3.</w:t>
            </w:r>
            <w:r w:rsidRPr="00E26F9A">
              <w:rPr>
                <w:rStyle w:val="Hiperhivatkozs"/>
                <w:rFonts w:ascii="Georgia" w:hAnsi="Georgia"/>
                <w:bCs/>
                <w:iCs/>
                <w:noProof/>
                <w:lang w:eastAsia="x-none"/>
              </w:rPr>
              <w:t>5</w:t>
            </w:r>
            <w:r w:rsidRPr="00E26F9A">
              <w:rPr>
                <w:rStyle w:val="Hiperhivatkozs"/>
                <w:rFonts w:ascii="Georgia" w:hAnsi="Georgia"/>
                <w:bCs/>
                <w:iCs/>
                <w:noProof/>
                <w:lang w:val="x-none" w:eastAsia="x-none"/>
              </w:rPr>
              <w:t xml:space="preserve">. </w:t>
            </w:r>
            <w:r w:rsidRPr="00E26F9A">
              <w:rPr>
                <w:rFonts w:asciiTheme="minorHAnsi" w:eastAsiaTheme="minorEastAsia" w:hAnsiTheme="minorHAnsi" w:cstheme="minorBidi"/>
                <w:noProof/>
                <w:sz w:val="22"/>
                <w:szCs w:val="22"/>
              </w:rPr>
              <w:tab/>
            </w:r>
            <w:r w:rsidRPr="00E26F9A">
              <w:rPr>
                <w:rStyle w:val="Hiperhivatkozs"/>
                <w:rFonts w:ascii="Georgia" w:hAnsi="Georgia"/>
                <w:bCs/>
                <w:iCs/>
                <w:noProof/>
                <w:lang w:eastAsia="x-none"/>
              </w:rPr>
              <w:t>Nyilatkozat a Kbt. 73. § (4) bekezdése alapján</w:t>
            </w:r>
            <w:r w:rsidRPr="00E26F9A">
              <w:rPr>
                <w:noProof/>
                <w:webHidden/>
              </w:rPr>
              <w:tab/>
            </w:r>
            <w:r w:rsidRPr="00E26F9A">
              <w:rPr>
                <w:noProof/>
                <w:webHidden/>
              </w:rPr>
              <w:fldChar w:fldCharType="begin"/>
            </w:r>
            <w:r w:rsidRPr="00E26F9A">
              <w:rPr>
                <w:noProof/>
                <w:webHidden/>
              </w:rPr>
              <w:instrText xml:space="preserve"> PAGEREF _Toc464550048 \h </w:instrText>
            </w:r>
            <w:r w:rsidRPr="00E26F9A">
              <w:rPr>
                <w:noProof/>
                <w:webHidden/>
              </w:rPr>
            </w:r>
            <w:r w:rsidRPr="00E26F9A">
              <w:rPr>
                <w:noProof/>
                <w:webHidden/>
              </w:rPr>
              <w:fldChar w:fldCharType="separate"/>
            </w:r>
            <w:r w:rsidRPr="00E26F9A">
              <w:rPr>
                <w:noProof/>
                <w:webHidden/>
              </w:rPr>
              <w:t>15</w:t>
            </w:r>
            <w:r w:rsidRPr="00E26F9A">
              <w:rPr>
                <w:noProof/>
                <w:webHidden/>
              </w:rPr>
              <w:fldChar w:fldCharType="end"/>
            </w:r>
          </w:hyperlink>
        </w:p>
        <w:p w14:paraId="67418F23" w14:textId="77777777" w:rsidR="00E26F9A" w:rsidRPr="00E26F9A" w:rsidRDefault="00E26F9A">
          <w:pPr>
            <w:pStyle w:val="TJ2"/>
            <w:tabs>
              <w:tab w:val="left" w:pos="1100"/>
              <w:tab w:val="right" w:leader="dot" w:pos="9062"/>
            </w:tabs>
            <w:rPr>
              <w:rFonts w:asciiTheme="minorHAnsi" w:eastAsiaTheme="minorEastAsia" w:hAnsiTheme="minorHAnsi" w:cstheme="minorBidi"/>
              <w:noProof/>
              <w:sz w:val="22"/>
              <w:szCs w:val="22"/>
            </w:rPr>
          </w:pPr>
          <w:hyperlink w:anchor="_Toc464550049" w:history="1">
            <w:r w:rsidRPr="00E26F9A">
              <w:rPr>
                <w:rStyle w:val="Hiperhivatkozs"/>
                <w:rFonts w:ascii="Georgia" w:hAnsi="Georgia"/>
                <w:bCs/>
                <w:iCs/>
                <w:noProof/>
                <w:lang w:eastAsia="x-none"/>
              </w:rPr>
              <w:t>3.6.</w:t>
            </w:r>
            <w:r w:rsidRPr="00E26F9A">
              <w:rPr>
                <w:rFonts w:asciiTheme="minorHAnsi" w:eastAsiaTheme="minorEastAsia" w:hAnsiTheme="minorHAnsi" w:cstheme="minorBidi"/>
                <w:noProof/>
                <w:sz w:val="22"/>
                <w:szCs w:val="22"/>
              </w:rPr>
              <w:tab/>
            </w:r>
            <w:r w:rsidRPr="00E26F9A">
              <w:rPr>
                <w:rStyle w:val="Hiperhivatkozs"/>
                <w:rFonts w:ascii="Georgia" w:hAnsi="Georgia"/>
                <w:bCs/>
                <w:iCs/>
                <w:noProof/>
                <w:lang w:eastAsia="x-none"/>
              </w:rPr>
              <w:t>Szerződéses adatlap</w:t>
            </w:r>
            <w:r w:rsidRPr="00E26F9A">
              <w:rPr>
                <w:noProof/>
                <w:webHidden/>
              </w:rPr>
              <w:tab/>
            </w:r>
            <w:r w:rsidRPr="00E26F9A">
              <w:rPr>
                <w:noProof/>
                <w:webHidden/>
              </w:rPr>
              <w:fldChar w:fldCharType="begin"/>
            </w:r>
            <w:r w:rsidRPr="00E26F9A">
              <w:rPr>
                <w:noProof/>
                <w:webHidden/>
              </w:rPr>
              <w:instrText xml:space="preserve"> PAGEREF _Toc464550049 \h </w:instrText>
            </w:r>
            <w:r w:rsidRPr="00E26F9A">
              <w:rPr>
                <w:noProof/>
                <w:webHidden/>
              </w:rPr>
            </w:r>
            <w:r w:rsidRPr="00E26F9A">
              <w:rPr>
                <w:noProof/>
                <w:webHidden/>
              </w:rPr>
              <w:fldChar w:fldCharType="separate"/>
            </w:r>
            <w:r w:rsidRPr="00E26F9A">
              <w:rPr>
                <w:noProof/>
                <w:webHidden/>
              </w:rPr>
              <w:t>16</w:t>
            </w:r>
            <w:r w:rsidRPr="00E26F9A">
              <w:rPr>
                <w:noProof/>
                <w:webHidden/>
              </w:rPr>
              <w:fldChar w:fldCharType="end"/>
            </w:r>
          </w:hyperlink>
        </w:p>
        <w:p w14:paraId="7C629FC2" w14:textId="77777777" w:rsidR="00FA0CC0" w:rsidRPr="00E26F9A" w:rsidRDefault="00FA0CC0">
          <w:pPr>
            <w:rPr>
              <w:rFonts w:ascii="Georgia" w:hAnsi="Georgia"/>
            </w:rPr>
          </w:pPr>
          <w:r w:rsidRPr="00E26F9A">
            <w:rPr>
              <w:rFonts w:ascii="Georgia" w:hAnsi="Georgia"/>
              <w:bCs/>
            </w:rPr>
            <w:fldChar w:fldCharType="end"/>
          </w:r>
        </w:p>
      </w:sdtContent>
    </w:sdt>
    <w:bookmarkEnd w:id="0"/>
    <w:p w14:paraId="6E97BD40" w14:textId="77777777" w:rsidR="00E672A5" w:rsidRPr="00DA3B15" w:rsidRDefault="00E672A5">
      <w:pPr>
        <w:spacing w:after="160" w:line="259" w:lineRule="auto"/>
        <w:rPr>
          <w:rFonts w:ascii="Georgia" w:hAnsi="Georgia"/>
        </w:rPr>
      </w:pPr>
      <w:r w:rsidRPr="00DA3B15">
        <w:rPr>
          <w:rFonts w:ascii="Georgia" w:hAnsi="Georgia"/>
        </w:rPr>
        <w:br w:type="page"/>
      </w:r>
    </w:p>
    <w:p w14:paraId="4E44301E" w14:textId="77777777" w:rsidR="00287FF6" w:rsidRPr="00DA3B15" w:rsidRDefault="00312C5E" w:rsidP="00287FF6">
      <w:pPr>
        <w:pStyle w:val="Cmsor1"/>
      </w:pPr>
      <w:bookmarkStart w:id="1" w:name="_Toc455498670"/>
      <w:bookmarkStart w:id="2" w:name="_Toc464550032"/>
      <w:r w:rsidRPr="00DA3B15">
        <w:lastRenderedPageBreak/>
        <w:t xml:space="preserve">1. </w:t>
      </w:r>
      <w:bookmarkStart w:id="3" w:name="_Toc214677996"/>
      <w:bookmarkStart w:id="4" w:name="_Toc214678318"/>
      <w:bookmarkStart w:id="5" w:name="_Toc214678644"/>
      <w:bookmarkStart w:id="6" w:name="_Toc214678896"/>
      <w:bookmarkStart w:id="7" w:name="_Toc214679459"/>
      <w:bookmarkStart w:id="8" w:name="_Toc214780290"/>
      <w:r w:rsidRPr="00DA3B15">
        <w:t>AZ AJÁNLAT ELKÉSZÍTÉSÉVEL KAPCSOLATOS TUDNIVALÓK</w:t>
      </w:r>
      <w:bookmarkEnd w:id="1"/>
      <w:bookmarkEnd w:id="3"/>
      <w:bookmarkEnd w:id="4"/>
      <w:bookmarkEnd w:id="5"/>
      <w:bookmarkEnd w:id="6"/>
      <w:bookmarkEnd w:id="7"/>
      <w:bookmarkEnd w:id="8"/>
      <w:bookmarkEnd w:id="2"/>
    </w:p>
    <w:p w14:paraId="28F6D015" w14:textId="77777777" w:rsidR="00287FF6" w:rsidRPr="00DA3B15" w:rsidRDefault="00287FF6" w:rsidP="00287FF6">
      <w:pPr>
        <w:tabs>
          <w:tab w:val="left" w:pos="567"/>
        </w:tabs>
        <w:jc w:val="both"/>
        <w:rPr>
          <w:rFonts w:ascii="Georgia" w:hAnsi="Georgia"/>
          <w:color w:val="000000"/>
        </w:rPr>
      </w:pPr>
    </w:p>
    <w:p w14:paraId="1F997FA9" w14:textId="77777777" w:rsidR="00287FF6" w:rsidRPr="00DA3B15"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9" w:name="_Toc214677998"/>
      <w:bookmarkStart w:id="10" w:name="_Toc214678320"/>
      <w:bookmarkStart w:id="11" w:name="_Toc214678646"/>
      <w:bookmarkStart w:id="12" w:name="_Toc214678898"/>
      <w:bookmarkStart w:id="13" w:name="_Toc214679461"/>
      <w:bookmarkStart w:id="14" w:name="_Toc214780292"/>
      <w:bookmarkStart w:id="15" w:name="_Toc248736864"/>
      <w:bookmarkStart w:id="16" w:name="_Toc248812692"/>
      <w:bookmarkStart w:id="17" w:name="_Toc248812835"/>
      <w:bookmarkStart w:id="18" w:name="_Toc280193698"/>
      <w:bookmarkStart w:id="19" w:name="_Toc412722058"/>
      <w:bookmarkStart w:id="20" w:name="_Toc447271757"/>
      <w:bookmarkStart w:id="21" w:name="_Toc464550033"/>
      <w:r w:rsidRPr="00DA3B15">
        <w:rPr>
          <w:rFonts w:ascii="Georgia" w:hAnsi="Georgia"/>
          <w:b/>
          <w:color w:val="000000"/>
          <w:sz w:val="24"/>
          <w:szCs w:val="24"/>
        </w:rPr>
        <w:t>A</w:t>
      </w:r>
      <w:r w:rsidR="00907B4C" w:rsidRPr="00DA3B15">
        <w:rPr>
          <w:rFonts w:ascii="Georgia" w:hAnsi="Georgia"/>
          <w:b/>
          <w:color w:val="000000"/>
          <w:sz w:val="24"/>
          <w:szCs w:val="24"/>
        </w:rPr>
        <w:t xml:space="preserve">z ajánlatételi </w:t>
      </w:r>
      <w:r w:rsidRPr="00DA3B15">
        <w:rPr>
          <w:rFonts w:ascii="Georgia" w:hAnsi="Georgia"/>
          <w:b/>
          <w:color w:val="000000"/>
          <w:sz w:val="24"/>
          <w:szCs w:val="24"/>
        </w:rPr>
        <w:t>felhívás 1.2. pontjában foglaltakhoz</w:t>
      </w:r>
      <w:bookmarkEnd w:id="9"/>
      <w:bookmarkEnd w:id="10"/>
      <w:bookmarkEnd w:id="11"/>
      <w:bookmarkEnd w:id="12"/>
      <w:bookmarkEnd w:id="13"/>
      <w:bookmarkEnd w:id="14"/>
      <w:bookmarkEnd w:id="15"/>
      <w:bookmarkEnd w:id="16"/>
      <w:bookmarkEnd w:id="17"/>
      <w:bookmarkEnd w:id="18"/>
      <w:bookmarkEnd w:id="19"/>
      <w:bookmarkEnd w:id="20"/>
      <w:bookmarkEnd w:id="21"/>
    </w:p>
    <w:p w14:paraId="5EC33B8D" w14:textId="77777777" w:rsidR="00287FF6" w:rsidRPr="00DA3B15" w:rsidRDefault="00287FF6" w:rsidP="00287FF6">
      <w:pPr>
        <w:numPr>
          <w:ilvl w:val="2"/>
          <w:numId w:val="1"/>
        </w:numPr>
        <w:jc w:val="both"/>
        <w:rPr>
          <w:rFonts w:ascii="Georgia" w:hAnsi="Georgia"/>
        </w:rPr>
      </w:pPr>
      <w:r w:rsidRPr="00DA3B15">
        <w:rPr>
          <w:rFonts w:ascii="Georgia" w:hAnsi="Georgia"/>
        </w:rPr>
        <w:t>A feltüntetett telefonszám kizárólag technikai jellegű ügyintézést szolgál, a</w:t>
      </w:r>
      <w:r w:rsidR="00907B4C" w:rsidRPr="00DA3B15">
        <w:rPr>
          <w:rFonts w:ascii="Georgia" w:hAnsi="Georgia"/>
        </w:rPr>
        <w:t xml:space="preserve">z ajánlattétellel </w:t>
      </w:r>
      <w:r w:rsidRPr="00DA3B15">
        <w:rPr>
          <w:rFonts w:ascii="Georgia" w:hAnsi="Georgia"/>
        </w:rPr>
        <w:t xml:space="preserve">kapcsolatos </w:t>
      </w:r>
      <w:r w:rsidRPr="00DA3B15">
        <w:rPr>
          <w:rFonts w:ascii="Georgia" w:hAnsi="Georgia"/>
          <w:b/>
        </w:rPr>
        <w:t>kérdéseket kizárólag írásban</w:t>
      </w:r>
      <w:r w:rsidRPr="00DA3B15">
        <w:rPr>
          <w:rFonts w:ascii="Georgia" w:hAnsi="Georgia"/>
        </w:rPr>
        <w:t xml:space="preserve"> lehet feltenni.</w:t>
      </w:r>
    </w:p>
    <w:p w14:paraId="02D0832B" w14:textId="77777777" w:rsidR="00287FF6" w:rsidRPr="00DA3B15" w:rsidRDefault="00287FF6" w:rsidP="00287FF6">
      <w:pPr>
        <w:numPr>
          <w:ilvl w:val="2"/>
          <w:numId w:val="1"/>
        </w:numPr>
        <w:jc w:val="both"/>
        <w:rPr>
          <w:rFonts w:ascii="Georgia" w:hAnsi="Georgia"/>
        </w:rPr>
      </w:pPr>
      <w:r w:rsidRPr="00DA3B15">
        <w:rPr>
          <w:rFonts w:ascii="Georgia" w:hAnsi="Georgia"/>
        </w:rPr>
        <w:t>A</w:t>
      </w:r>
      <w:r w:rsidR="00907B4C" w:rsidRPr="00DA3B15">
        <w:rPr>
          <w:rFonts w:ascii="Georgia" w:hAnsi="Georgia"/>
        </w:rPr>
        <w:t xml:space="preserve">z ajánlat </w:t>
      </w:r>
      <w:r w:rsidRPr="00DA3B15">
        <w:rPr>
          <w:rFonts w:ascii="Georgia" w:hAnsi="Georgia"/>
        </w:rPr>
        <w:t xml:space="preserve">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DA3B15">
          <w:rPr>
            <w:rStyle w:val="Hiperhivatkozs"/>
            <w:rFonts w:ascii="Georgia" w:hAnsi="Georgia"/>
          </w:rPr>
          <w:t>kozbeszerzes@parlament.hu</w:t>
        </w:r>
      </w:hyperlink>
      <w:r w:rsidRPr="00DA3B15">
        <w:rPr>
          <w:rFonts w:ascii="Georgia" w:hAnsi="Georgia"/>
        </w:rPr>
        <w:t xml:space="preserve"> e-mail címen. </w:t>
      </w:r>
    </w:p>
    <w:p w14:paraId="1444AE2A" w14:textId="77777777" w:rsidR="00287FF6" w:rsidRPr="00DA3B15" w:rsidRDefault="00287FF6" w:rsidP="00287FF6">
      <w:pPr>
        <w:ind w:left="720"/>
        <w:jc w:val="both"/>
        <w:rPr>
          <w:rFonts w:ascii="Georgia" w:hAnsi="Georgia"/>
        </w:rPr>
      </w:pPr>
    </w:p>
    <w:p w14:paraId="29DA34D0" w14:textId="77777777" w:rsidR="00287FF6" w:rsidRPr="00DA3B15"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2" w:name="_Toc464550034"/>
      <w:r w:rsidRPr="00DA3B15">
        <w:rPr>
          <w:rFonts w:ascii="Georgia" w:hAnsi="Georgia"/>
          <w:b/>
          <w:color w:val="000000"/>
          <w:sz w:val="24"/>
          <w:szCs w:val="24"/>
        </w:rPr>
        <w:t>Az alkalmasság igazolására vonatkozó információ</w:t>
      </w:r>
      <w:bookmarkEnd w:id="22"/>
    </w:p>
    <w:p w14:paraId="3328D8D8" w14:textId="77777777" w:rsidR="00287FF6" w:rsidRPr="00DA3B15" w:rsidRDefault="00287FF6" w:rsidP="00287FF6">
      <w:pPr>
        <w:ind w:left="709"/>
        <w:jc w:val="both"/>
        <w:rPr>
          <w:rFonts w:ascii="Georgia" w:hAnsi="Georgia"/>
          <w:b/>
        </w:rPr>
      </w:pPr>
      <w:r w:rsidRPr="00DA3B15">
        <w:rPr>
          <w:rFonts w:ascii="Georgia" w:hAnsi="Georgia"/>
          <w:b/>
        </w:rPr>
        <w:t xml:space="preserve">Felhívjuk a figyelmet </w:t>
      </w:r>
      <w:r w:rsidRPr="00DA3B15">
        <w:rPr>
          <w:rFonts w:ascii="Georgia" w:hAnsi="Georgia"/>
        </w:rPr>
        <w:t xml:space="preserve">arra, hogy az alkalmasság igazolására </w:t>
      </w:r>
      <w:r w:rsidR="00907B4C" w:rsidRPr="00DA3B15">
        <w:rPr>
          <w:rFonts w:ascii="Georgia" w:hAnsi="Georgia"/>
        </w:rPr>
        <w:t>a részvételi felhíváshoz kapcsolódó dokumentumok részeként átadott</w:t>
      </w:r>
      <w:r w:rsidRPr="00DA3B15">
        <w:rPr>
          <w:rFonts w:ascii="Georgia" w:hAnsi="Georgia"/>
        </w:rPr>
        <w:t xml:space="preserve"> nyilatkozatok</w:t>
      </w:r>
      <w:r w:rsidR="00907B4C" w:rsidRPr="00DA3B15">
        <w:rPr>
          <w:rFonts w:ascii="Georgia" w:hAnsi="Georgia"/>
        </w:rPr>
        <w:t>at</w:t>
      </w:r>
      <w:r w:rsidRPr="00DA3B15">
        <w:rPr>
          <w:rFonts w:ascii="Georgia" w:hAnsi="Georgia"/>
        </w:rPr>
        <w:t xml:space="preserve"> az ajánlatkérő erre vonatkozó </w:t>
      </w:r>
      <w:r w:rsidR="00CA6AC5" w:rsidRPr="00DA3B15">
        <w:rPr>
          <w:rFonts w:ascii="Georgia" w:hAnsi="Georgia"/>
        </w:rPr>
        <w:t>írásbeli</w:t>
      </w:r>
      <w:r w:rsidRPr="00DA3B15">
        <w:rPr>
          <w:rFonts w:ascii="Georgia" w:hAnsi="Georgia"/>
        </w:rPr>
        <w:t xml:space="preserve"> felhívására</w:t>
      </w:r>
      <w:r w:rsidR="00907B4C" w:rsidRPr="00DA3B15">
        <w:rPr>
          <w:rFonts w:ascii="Georgia" w:hAnsi="Georgia"/>
        </w:rPr>
        <w:t>, az abban meghatározott határidőn belül kell</w:t>
      </w:r>
      <w:r w:rsidRPr="00DA3B15">
        <w:rPr>
          <w:rFonts w:ascii="Georgia" w:hAnsi="Georgia"/>
        </w:rPr>
        <w:t xml:space="preserve"> benyújtani.</w:t>
      </w:r>
    </w:p>
    <w:p w14:paraId="4113A2AC" w14:textId="77777777" w:rsidR="00EE2D29" w:rsidRPr="00DA3B15" w:rsidRDefault="00EE2D29">
      <w:pPr>
        <w:rPr>
          <w:rFonts w:ascii="Georgia" w:hAnsi="Georgia"/>
        </w:rPr>
      </w:pPr>
    </w:p>
    <w:p w14:paraId="29546FE9" w14:textId="77777777" w:rsidR="00287FF6" w:rsidRPr="00DA3B15"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3" w:name="_Toc452459827"/>
      <w:bookmarkStart w:id="24" w:name="_Toc464550035"/>
      <w:r w:rsidRPr="00DA3B15">
        <w:rPr>
          <w:rFonts w:ascii="Georgia" w:hAnsi="Georgia"/>
          <w:b/>
          <w:color w:val="000000"/>
          <w:sz w:val="24"/>
          <w:szCs w:val="24"/>
        </w:rPr>
        <w:t>A Tényleges tulajdonos fogalma (a kizáró okokra vonatkozó nyilatkozathoz</w:t>
      </w:r>
      <w:bookmarkEnd w:id="23"/>
      <w:r w:rsidRPr="00DA3B15">
        <w:rPr>
          <w:rFonts w:ascii="Georgia" w:hAnsi="Georgia"/>
          <w:b/>
          <w:color w:val="000000"/>
          <w:sz w:val="24"/>
          <w:szCs w:val="24"/>
        </w:rPr>
        <w:t>)</w:t>
      </w:r>
      <w:bookmarkEnd w:id="24"/>
    </w:p>
    <w:p w14:paraId="275605CD" w14:textId="77777777" w:rsidR="00287FF6" w:rsidRPr="00DA3B15" w:rsidRDefault="00287FF6" w:rsidP="00287FF6">
      <w:pPr>
        <w:tabs>
          <w:tab w:val="left" w:pos="851"/>
        </w:tabs>
        <w:ind w:left="851"/>
        <w:jc w:val="both"/>
        <w:rPr>
          <w:rFonts w:ascii="Georgia" w:hAnsi="Georgia"/>
          <w:color w:val="000000"/>
        </w:rPr>
      </w:pPr>
      <w:r w:rsidRPr="00DA3B15">
        <w:rPr>
          <w:rFonts w:ascii="Georgia" w:hAnsi="Georgia"/>
          <w:color w:val="000000"/>
        </w:rPr>
        <w:t>A pénzmosás és a terrorizmus finanszírozása megelőzéséről és megakadályozásáról szóló 2007. évi CXXXVI. törvény (pénzmosásról szóló törvény) 3. § r) pontja szerint:</w:t>
      </w:r>
    </w:p>
    <w:p w14:paraId="2A29603E" w14:textId="77777777" w:rsidR="00287FF6" w:rsidRPr="00DA3B15" w:rsidRDefault="00287FF6" w:rsidP="00287FF6">
      <w:pPr>
        <w:tabs>
          <w:tab w:val="left" w:pos="1106"/>
        </w:tabs>
        <w:ind w:left="1431" w:hanging="580"/>
        <w:jc w:val="both"/>
        <w:rPr>
          <w:rFonts w:ascii="Georgia" w:hAnsi="Georgia"/>
          <w:color w:val="000000"/>
        </w:rPr>
      </w:pPr>
      <w:r w:rsidRPr="00DA3B15">
        <w:rPr>
          <w:rFonts w:ascii="Georgia" w:hAnsi="Georgia"/>
          <w:color w:val="000000"/>
        </w:rPr>
        <w:t>ra)</w:t>
      </w:r>
      <w:hyperlink r:id="rId9" w:anchor="lbj15id14600987272633ebd" w:history="1">
        <w:r w:rsidRPr="00DA3B15">
          <w:rPr>
            <w:rFonts w:ascii="Georgia" w:hAnsi="Georgia"/>
            <w:color w:val="000000"/>
          </w:rPr>
          <w:tab/>
        </w:r>
      </w:hyperlink>
      <w:r w:rsidRPr="00DA3B15">
        <w:rPr>
          <w:rFonts w:ascii="Georgia" w:hAnsi="Georgia"/>
          <w:color w:val="000000"/>
        </w:rPr>
        <w:t xml:space="preserve">az a természetes személy, aki jogi személyben vagy jogi személyiséggel nem rendelkező szervezetben közvetlenül vagy - a </w:t>
      </w:r>
      <w:hyperlink r:id="rId10" w:history="1">
        <w:r w:rsidRPr="00DA3B15">
          <w:rPr>
            <w:rFonts w:ascii="Georgia" w:hAnsi="Georgia"/>
            <w:color w:val="000000"/>
          </w:rPr>
          <w:t>Polgári Törvénykönyvről</w:t>
        </w:r>
      </w:hyperlink>
      <w:r w:rsidRPr="00DA3B15">
        <w:rPr>
          <w:rFonts w:ascii="Georgia" w:hAnsi="Georgia"/>
          <w:color w:val="000000"/>
        </w:rPr>
        <w:t xml:space="preserve"> szóló </w:t>
      </w:r>
      <w:hyperlink r:id="rId11" w:history="1">
        <w:r w:rsidRPr="00DA3B15">
          <w:rPr>
            <w:rFonts w:ascii="Georgia" w:hAnsi="Georgia"/>
            <w:color w:val="000000"/>
          </w:rPr>
          <w:t>2013. évi V. törvény</w:t>
        </w:r>
      </w:hyperlink>
      <w:r w:rsidRPr="00DA3B15">
        <w:rPr>
          <w:rFonts w:ascii="Georgia" w:hAnsi="Georgia"/>
          <w:color w:val="000000"/>
        </w:rPr>
        <w:t xml:space="preserve"> (a továbbiakban: </w:t>
      </w:r>
      <w:hyperlink r:id="rId12" w:history="1">
        <w:r w:rsidRPr="00DA3B15">
          <w:rPr>
            <w:rFonts w:ascii="Georgia" w:hAnsi="Georgia"/>
            <w:color w:val="000000"/>
          </w:rPr>
          <w:t>Ptk.</w:t>
        </w:r>
      </w:hyperlink>
      <w:r w:rsidRPr="00DA3B15">
        <w:rPr>
          <w:rFonts w:ascii="Georgia" w:hAnsi="Georgia"/>
          <w:color w:val="000000"/>
        </w:rPr>
        <w:t xml:space="preserve">) </w:t>
      </w:r>
      <w:hyperlink r:id="rId13" w:history="1">
        <w:r w:rsidRPr="00DA3B15">
          <w:rPr>
            <w:rFonts w:ascii="Georgia" w:hAnsi="Georgia"/>
            <w:color w:val="000000"/>
          </w:rPr>
          <w:t>8:2. § (4) bekezdésében</w:t>
        </w:r>
      </w:hyperlink>
      <w:r w:rsidRPr="00DA3B15">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105DEB0A" w14:textId="77777777" w:rsidR="00287FF6" w:rsidRPr="00DA3B15" w:rsidRDefault="00287FF6" w:rsidP="00287FF6">
      <w:pPr>
        <w:tabs>
          <w:tab w:val="left" w:pos="1106"/>
        </w:tabs>
        <w:ind w:left="1431" w:hanging="580"/>
        <w:jc w:val="both"/>
        <w:rPr>
          <w:rFonts w:ascii="Georgia" w:hAnsi="Georgia"/>
          <w:color w:val="000000"/>
        </w:rPr>
      </w:pPr>
      <w:r w:rsidRPr="00DA3B15">
        <w:rPr>
          <w:rFonts w:ascii="Georgia" w:hAnsi="Georgia"/>
          <w:color w:val="000000"/>
        </w:rPr>
        <w:t>rb)</w:t>
      </w:r>
      <w:r w:rsidRPr="00DA3B15">
        <w:rPr>
          <w:rFonts w:ascii="Georgia" w:hAnsi="Georgia"/>
          <w:color w:val="000000"/>
        </w:rPr>
        <w:tab/>
        <w:t xml:space="preserve">az a természetes személy, aki jogi személyben vagy jogi személyiséggel nem rendelkező szervezetben - a </w:t>
      </w:r>
      <w:hyperlink r:id="rId14" w:history="1">
        <w:r w:rsidRPr="00DA3B15">
          <w:rPr>
            <w:rFonts w:ascii="Georgia" w:hAnsi="Georgia"/>
            <w:color w:val="000000"/>
          </w:rPr>
          <w:t>Ptk. 8:2. § (2)</w:t>
        </w:r>
      </w:hyperlink>
      <w:r w:rsidRPr="00DA3B15">
        <w:rPr>
          <w:rFonts w:ascii="Georgia" w:hAnsi="Georgia"/>
          <w:color w:val="000000"/>
        </w:rPr>
        <w:t xml:space="preserve"> bekezdésében meghatározott - meghatározó befolyással rendelkezik,</w:t>
      </w:r>
    </w:p>
    <w:p w14:paraId="7E0EA12A" w14:textId="77777777" w:rsidR="00287FF6" w:rsidRPr="00DA3B15" w:rsidRDefault="00287FF6" w:rsidP="00287FF6">
      <w:pPr>
        <w:tabs>
          <w:tab w:val="left" w:pos="1106"/>
        </w:tabs>
        <w:ind w:left="1431" w:hanging="580"/>
        <w:jc w:val="both"/>
        <w:rPr>
          <w:rFonts w:ascii="Georgia" w:hAnsi="Georgia"/>
          <w:color w:val="000000"/>
        </w:rPr>
      </w:pPr>
      <w:r w:rsidRPr="00DA3B15">
        <w:rPr>
          <w:rFonts w:ascii="Georgia" w:hAnsi="Georgia"/>
          <w:color w:val="000000"/>
        </w:rPr>
        <w:t>rc)</w:t>
      </w:r>
      <w:r w:rsidRPr="00DA3B15">
        <w:rPr>
          <w:rFonts w:ascii="Georgia" w:hAnsi="Georgia"/>
          <w:color w:val="000000"/>
        </w:rPr>
        <w:tab/>
        <w:t>az a természetes személy, akinek megbízásából valamely ügyleti megbízást végrehajtanak,</w:t>
      </w:r>
    </w:p>
    <w:p w14:paraId="1249D3DA" w14:textId="77777777" w:rsidR="00287FF6" w:rsidRPr="00DA3B15" w:rsidRDefault="00287FF6" w:rsidP="00287FF6">
      <w:pPr>
        <w:tabs>
          <w:tab w:val="left" w:pos="1106"/>
        </w:tabs>
        <w:ind w:left="1431" w:hanging="580"/>
        <w:jc w:val="both"/>
        <w:rPr>
          <w:rFonts w:ascii="Georgia" w:hAnsi="Georgia"/>
          <w:color w:val="000000"/>
        </w:rPr>
      </w:pPr>
      <w:r w:rsidRPr="00DA3B15">
        <w:rPr>
          <w:rFonts w:ascii="Georgia" w:hAnsi="Georgia"/>
          <w:color w:val="000000"/>
        </w:rPr>
        <w:t>rd)</w:t>
      </w:r>
      <w:r w:rsidRPr="00DA3B15">
        <w:rPr>
          <w:rFonts w:ascii="Georgia" w:hAnsi="Georgia"/>
          <w:color w:val="000000"/>
        </w:rPr>
        <w:tab/>
        <w:t>alapítványok esetében az a természetes személy,</w:t>
      </w:r>
    </w:p>
    <w:p w14:paraId="355114F5" w14:textId="77777777" w:rsidR="00287FF6" w:rsidRPr="00DA3B15" w:rsidRDefault="00287FF6" w:rsidP="00287FF6">
      <w:pPr>
        <w:tabs>
          <w:tab w:val="left" w:pos="1276"/>
        </w:tabs>
        <w:ind w:left="2270" w:hanging="851"/>
        <w:jc w:val="both"/>
        <w:rPr>
          <w:rFonts w:ascii="Georgia" w:hAnsi="Georgia"/>
          <w:color w:val="000000"/>
        </w:rPr>
      </w:pPr>
      <w:r w:rsidRPr="00DA3B15">
        <w:rPr>
          <w:rFonts w:ascii="Georgia" w:hAnsi="Georgia"/>
          <w:color w:val="000000"/>
        </w:rPr>
        <w:t>1. aki az alapítvány vagyona legalább huszonöt százalékának a kedvezményezettje, ha a leendő kedvezményezetteket már meghatározták,</w:t>
      </w:r>
    </w:p>
    <w:p w14:paraId="029DCEC7" w14:textId="77777777" w:rsidR="00287FF6" w:rsidRPr="00DA3B15" w:rsidRDefault="00287FF6" w:rsidP="00287FF6">
      <w:pPr>
        <w:tabs>
          <w:tab w:val="left" w:pos="1276"/>
        </w:tabs>
        <w:ind w:left="2270" w:hanging="851"/>
        <w:jc w:val="both"/>
        <w:rPr>
          <w:rFonts w:ascii="Georgia" w:hAnsi="Georgia"/>
          <w:color w:val="000000"/>
        </w:rPr>
      </w:pPr>
      <w:r w:rsidRPr="00DA3B15">
        <w:rPr>
          <w:rFonts w:ascii="Georgia" w:hAnsi="Georgia"/>
          <w:color w:val="000000"/>
        </w:rPr>
        <w:t>2. akinek érdekében az alapítványt létrehozták, illetve működtetik, ha a kedvezményezetteket még nem határozták meg, vagy</w:t>
      </w:r>
    </w:p>
    <w:p w14:paraId="7B125E9D" w14:textId="77777777" w:rsidR="00287FF6" w:rsidRPr="00DA3B15" w:rsidRDefault="00287FF6" w:rsidP="00287FF6">
      <w:pPr>
        <w:tabs>
          <w:tab w:val="left" w:pos="1276"/>
        </w:tabs>
        <w:ind w:left="2270" w:hanging="851"/>
        <w:jc w:val="both"/>
        <w:rPr>
          <w:rFonts w:ascii="Georgia" w:hAnsi="Georgia"/>
          <w:color w:val="000000"/>
        </w:rPr>
      </w:pPr>
      <w:r w:rsidRPr="00DA3B15">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14:paraId="0AC4A154" w14:textId="77777777" w:rsidR="00287FF6" w:rsidRPr="00DA3B15" w:rsidRDefault="00287FF6" w:rsidP="00287FF6">
      <w:pPr>
        <w:tabs>
          <w:tab w:val="left" w:pos="1276"/>
        </w:tabs>
        <w:ind w:left="2270" w:hanging="851"/>
        <w:jc w:val="both"/>
        <w:rPr>
          <w:rFonts w:ascii="Georgia" w:hAnsi="Georgia"/>
          <w:color w:val="000000"/>
        </w:rPr>
      </w:pPr>
    </w:p>
    <w:p w14:paraId="346DDA79" w14:textId="77777777" w:rsidR="00287FF6" w:rsidRPr="00DA3B15" w:rsidRDefault="00287FF6" w:rsidP="00287FF6">
      <w:pPr>
        <w:tabs>
          <w:tab w:val="left" w:pos="1106"/>
        </w:tabs>
        <w:ind w:left="1431" w:hanging="580"/>
        <w:jc w:val="both"/>
        <w:rPr>
          <w:rFonts w:ascii="Georgia" w:hAnsi="Georgia"/>
          <w:color w:val="000000"/>
        </w:rPr>
      </w:pPr>
      <w:r w:rsidRPr="00DA3B15">
        <w:rPr>
          <w:rFonts w:ascii="Georgia" w:hAnsi="Georgia"/>
          <w:b/>
          <w:color w:val="000000"/>
        </w:rPr>
        <w:tab/>
      </w:r>
      <w:r w:rsidRPr="00DA3B15">
        <w:rPr>
          <w:rFonts w:ascii="Georgia" w:hAnsi="Georgia"/>
          <w:b/>
          <w:color w:val="000000"/>
        </w:rPr>
        <w:tab/>
      </w:r>
      <w:r w:rsidRPr="00DA3B15">
        <w:rPr>
          <w:rFonts w:ascii="Georgia" w:hAnsi="Georgia"/>
          <w:b/>
          <w:color w:val="000000"/>
          <w:u w:val="single"/>
        </w:rPr>
        <w:t>Felhívjuk a figyelmet</w:t>
      </w:r>
      <w:r w:rsidRPr="00DA3B15">
        <w:rPr>
          <w:rFonts w:ascii="Georgia" w:hAnsi="Georgia"/>
          <w:color w:val="000000"/>
        </w:rPr>
        <w:t xml:space="preserve"> arra, hogy a Kbt. 62. § (1) bekezdés kb) alpontja értelmében a pénzmosásról szóló 2007. évi CXXXVI. törvény 3. § re) pontja szerinti tényleges tulajdonosok megjelölése nem fogadható el. </w:t>
      </w:r>
      <w:r w:rsidRPr="00DA3B15">
        <w:rPr>
          <w:rFonts w:ascii="Georgia" w:hAnsi="Georgia"/>
          <w:color w:val="000000"/>
        </w:rPr>
        <w:lastRenderedPageBreak/>
        <w:t>Amennyiben az ajánlattevőnek nincs a hivatkozott törvény 3. § ra), rb), rc) vagy rd) pontja szerinti (közvetett vagy közvetlen) tényleges tulajdonosa, úgy a nyilatkozatban ezt kérjük vastag betűs kiemeléssel vagy aláhúzással jelezni.</w:t>
      </w:r>
    </w:p>
    <w:p w14:paraId="75632E51" w14:textId="77777777" w:rsidR="00287FF6" w:rsidRPr="00DA3B15" w:rsidRDefault="00287FF6" w:rsidP="00287FF6">
      <w:pPr>
        <w:ind w:left="709"/>
        <w:jc w:val="both"/>
        <w:rPr>
          <w:rFonts w:ascii="Georgia" w:hAnsi="Georgia"/>
          <w:b/>
        </w:rPr>
      </w:pPr>
    </w:p>
    <w:p w14:paraId="78F4DBDF" w14:textId="77777777" w:rsidR="00287FF6" w:rsidRPr="00DA3B15"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5" w:name="_Toc412722062"/>
      <w:bookmarkStart w:id="26" w:name="_Toc447271760"/>
      <w:bookmarkStart w:id="27" w:name="_Toc452459829"/>
      <w:bookmarkStart w:id="28" w:name="_Toc464550036"/>
      <w:r w:rsidRPr="00DA3B15">
        <w:rPr>
          <w:rFonts w:ascii="Georgia" w:hAnsi="Georgia"/>
          <w:b/>
          <w:color w:val="000000"/>
          <w:sz w:val="24"/>
          <w:szCs w:val="24"/>
        </w:rPr>
        <w:t>Alvállalkozó fogalma</w:t>
      </w:r>
      <w:bookmarkEnd w:id="25"/>
      <w:bookmarkEnd w:id="26"/>
      <w:bookmarkEnd w:id="27"/>
      <w:bookmarkEnd w:id="28"/>
    </w:p>
    <w:p w14:paraId="64A4035A" w14:textId="77777777" w:rsidR="00287FF6" w:rsidRPr="00DA3B15" w:rsidRDefault="00287FF6" w:rsidP="009C6BAD">
      <w:pPr>
        <w:pStyle w:val="Listaszerbekezds"/>
        <w:numPr>
          <w:ilvl w:val="2"/>
          <w:numId w:val="2"/>
        </w:numPr>
        <w:ind w:hanging="1224"/>
        <w:jc w:val="both"/>
        <w:rPr>
          <w:rFonts w:ascii="Georgia" w:hAnsi="Georgia"/>
        </w:rPr>
      </w:pPr>
      <w:r w:rsidRPr="00DA3B15">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14:paraId="032191F4" w14:textId="77777777" w:rsidR="00287FF6" w:rsidRPr="00DA3B15" w:rsidRDefault="00287FF6" w:rsidP="00287FF6">
      <w:pPr>
        <w:pStyle w:val="Listaszerbekezds"/>
        <w:numPr>
          <w:ilvl w:val="0"/>
          <w:numId w:val="4"/>
        </w:numPr>
        <w:tabs>
          <w:tab w:val="left" w:pos="1106"/>
        </w:tabs>
        <w:contextualSpacing/>
        <w:jc w:val="both"/>
        <w:rPr>
          <w:rFonts w:ascii="Georgia" w:hAnsi="Georgia"/>
          <w:color w:val="000000"/>
        </w:rPr>
      </w:pPr>
      <w:r w:rsidRPr="00DA3B15">
        <w:rPr>
          <w:rFonts w:ascii="Georgia" w:hAnsi="Georgia"/>
          <w:color w:val="000000"/>
        </w:rPr>
        <w:t>azon gazdasági szereplőt, amely tevékenységét kizárólagos jog alapján végzi,</w:t>
      </w:r>
    </w:p>
    <w:p w14:paraId="39E8F397" w14:textId="77777777" w:rsidR="00287FF6" w:rsidRPr="00DA3B15" w:rsidRDefault="00287FF6" w:rsidP="00287FF6">
      <w:pPr>
        <w:pStyle w:val="Listaszerbekezds"/>
        <w:numPr>
          <w:ilvl w:val="0"/>
          <w:numId w:val="4"/>
        </w:numPr>
        <w:tabs>
          <w:tab w:val="left" w:pos="1106"/>
        </w:tabs>
        <w:contextualSpacing/>
        <w:jc w:val="both"/>
        <w:rPr>
          <w:rFonts w:ascii="Georgia" w:hAnsi="Georgia"/>
          <w:color w:val="000000"/>
        </w:rPr>
      </w:pPr>
      <w:r w:rsidRPr="00DA3B15">
        <w:rPr>
          <w:rFonts w:ascii="Georgia" w:hAnsi="Georgia"/>
          <w:color w:val="000000"/>
        </w:rPr>
        <w:t>a szerződés teljesítéséhez igénybe venni kívánt gyártót, forgalmazót, alkatrész vagy alapanyag eladóját,</w:t>
      </w:r>
    </w:p>
    <w:p w14:paraId="38D5B94E" w14:textId="77777777" w:rsidR="00287FF6" w:rsidRPr="00DA3B15" w:rsidRDefault="00287FF6" w:rsidP="00287FF6">
      <w:pPr>
        <w:pStyle w:val="Listaszerbekezds"/>
        <w:numPr>
          <w:ilvl w:val="0"/>
          <w:numId w:val="4"/>
        </w:numPr>
        <w:tabs>
          <w:tab w:val="left" w:pos="1106"/>
        </w:tabs>
        <w:contextualSpacing/>
        <w:jc w:val="both"/>
        <w:rPr>
          <w:rFonts w:ascii="Georgia" w:hAnsi="Georgia"/>
          <w:color w:val="000000"/>
        </w:rPr>
      </w:pPr>
      <w:r w:rsidRPr="00DA3B15">
        <w:rPr>
          <w:rFonts w:ascii="Georgia" w:hAnsi="Georgia"/>
          <w:color w:val="000000"/>
        </w:rPr>
        <w:t>építési beruházás esetén az építőanyag-eladót;</w:t>
      </w:r>
    </w:p>
    <w:p w14:paraId="7A32C0D2" w14:textId="77777777" w:rsidR="00287FF6" w:rsidRPr="00DA3B15" w:rsidRDefault="00287FF6" w:rsidP="0095587B">
      <w:pPr>
        <w:pStyle w:val="Listaszerbekezds"/>
        <w:numPr>
          <w:ilvl w:val="2"/>
          <w:numId w:val="2"/>
        </w:numPr>
        <w:ind w:hanging="1224"/>
        <w:jc w:val="both"/>
        <w:rPr>
          <w:rFonts w:ascii="Georgia" w:hAnsi="Georgia"/>
        </w:rPr>
      </w:pPr>
      <w:r w:rsidRPr="00DA3B15">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14:paraId="081C302E" w14:textId="77777777" w:rsidR="00287FF6" w:rsidRPr="00DA3B15" w:rsidRDefault="00B626B3" w:rsidP="00B626B3">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29" w:name="_Toc464550037"/>
      <w:r w:rsidRPr="00DA3B15">
        <w:rPr>
          <w:rFonts w:ascii="Georgia" w:hAnsi="Georgia"/>
          <w:b/>
          <w:color w:val="000000"/>
          <w:sz w:val="24"/>
          <w:szCs w:val="24"/>
        </w:rPr>
        <w:t xml:space="preserve">A Díjtáblázattal </w:t>
      </w:r>
      <w:r w:rsidR="001B3BCC" w:rsidRPr="00DA3B15">
        <w:rPr>
          <w:rFonts w:ascii="Georgia" w:hAnsi="Georgia"/>
          <w:b/>
          <w:color w:val="000000"/>
          <w:sz w:val="24"/>
          <w:szCs w:val="24"/>
        </w:rPr>
        <w:t>kapcsolatos előírások</w:t>
      </w:r>
      <w:bookmarkEnd w:id="29"/>
    </w:p>
    <w:p w14:paraId="3C70F9CD" w14:textId="77777777" w:rsidR="00B626B3" w:rsidRPr="00DA3B15" w:rsidRDefault="00B626B3" w:rsidP="00B626B3">
      <w:pPr>
        <w:pStyle w:val="Listaszerbekezds"/>
        <w:numPr>
          <w:ilvl w:val="2"/>
          <w:numId w:val="17"/>
        </w:numPr>
        <w:ind w:left="1560" w:hanging="840"/>
        <w:contextualSpacing/>
        <w:jc w:val="both"/>
        <w:rPr>
          <w:rFonts w:ascii="Georgia" w:hAnsi="Georgia"/>
        </w:rPr>
      </w:pPr>
      <w:r w:rsidRPr="00DA3B15">
        <w:rPr>
          <w:rFonts w:ascii="Georgia" w:hAnsi="Georgia"/>
        </w:rPr>
        <w:t xml:space="preserve">A díjtáblázatban a szolgáltatások ellenértékét nettó forintban, egész számban kérjük meghatározni. </w:t>
      </w:r>
    </w:p>
    <w:p w14:paraId="552C03F0" w14:textId="77777777" w:rsidR="00B626B3" w:rsidRPr="00DA3B15" w:rsidRDefault="00B626B3" w:rsidP="00B626B3">
      <w:pPr>
        <w:pStyle w:val="Listaszerbekezds"/>
        <w:numPr>
          <w:ilvl w:val="2"/>
          <w:numId w:val="17"/>
        </w:numPr>
        <w:ind w:left="1560" w:hanging="840"/>
        <w:contextualSpacing/>
        <w:jc w:val="both"/>
        <w:rPr>
          <w:rFonts w:ascii="Georgia" w:hAnsi="Georgia"/>
        </w:rPr>
      </w:pPr>
      <w:r w:rsidRPr="00DA3B15">
        <w:rPr>
          <w:rFonts w:ascii="Georgia" w:hAnsi="Georgia"/>
        </w:rPr>
        <w:t xml:space="preserve">A díjtáblázatot úgy kérjük kitölteni, hogy a </w:t>
      </w:r>
      <w:r w:rsidR="001B3BCC" w:rsidRPr="00DA3B15">
        <w:rPr>
          <w:rFonts w:ascii="Georgia" w:hAnsi="Georgia"/>
          <w:lang w:val="hu-HU"/>
        </w:rPr>
        <w:t>2016. december 1-től 2018. november 30-ig terjedő időszakra vonatkozóan megadott nettó díj 24</w:t>
      </w:r>
      <w:r w:rsidRPr="00DA3B15">
        <w:rPr>
          <w:rFonts w:ascii="Georgia" w:hAnsi="Georgia"/>
        </w:rPr>
        <w:t>-</w:t>
      </w:r>
      <w:r w:rsidR="001B3BCC" w:rsidRPr="00DA3B15">
        <w:rPr>
          <w:rFonts w:ascii="Georgia" w:hAnsi="Georgia"/>
          <w:lang w:val="hu-HU"/>
        </w:rPr>
        <w:t>gyel</w:t>
      </w:r>
      <w:r w:rsidRPr="00DA3B15">
        <w:rPr>
          <w:rFonts w:ascii="Georgia" w:hAnsi="Georgia"/>
        </w:rPr>
        <w:t xml:space="preserve"> osztható legyen, mivel a havi számlák összege </w:t>
      </w:r>
      <w:r w:rsidR="001B3BCC" w:rsidRPr="00DA3B15">
        <w:rPr>
          <w:rFonts w:ascii="Georgia" w:hAnsi="Georgia"/>
          <w:lang w:val="hu-HU"/>
        </w:rPr>
        <w:t>204 havi</w:t>
      </w:r>
      <w:r w:rsidRPr="00DA3B15">
        <w:rPr>
          <w:rFonts w:ascii="Georgia" w:hAnsi="Georgia"/>
        </w:rPr>
        <w:t xml:space="preserve"> díj alapján kerül meghatározásra a szerződésben.</w:t>
      </w:r>
    </w:p>
    <w:p w14:paraId="149FFF8F" w14:textId="77777777" w:rsidR="00B626B3" w:rsidRPr="00DA3B15" w:rsidRDefault="00237A8E" w:rsidP="00B626B3">
      <w:pPr>
        <w:pStyle w:val="Listaszerbekezds"/>
        <w:numPr>
          <w:ilvl w:val="2"/>
          <w:numId w:val="17"/>
        </w:numPr>
        <w:ind w:left="1560" w:hanging="840"/>
        <w:contextualSpacing/>
        <w:jc w:val="both"/>
        <w:rPr>
          <w:rFonts w:ascii="Georgia" w:hAnsi="Georgia"/>
        </w:rPr>
      </w:pPr>
      <w:r w:rsidRPr="00DA3B15">
        <w:rPr>
          <w:rFonts w:ascii="Georgia" w:hAnsi="Georgia"/>
          <w:iCs/>
        </w:rPr>
        <w:t>Az ajánlatkérő által átadott díjtáblázat szerkezete, az oszlopok sorok sorrendje, elnevezése nem módosítható, cellák összevonása nem megengedett</w:t>
      </w:r>
      <w:r w:rsidR="00B626B3" w:rsidRPr="00DA3B15">
        <w:rPr>
          <w:rFonts w:ascii="Georgia" w:hAnsi="Georgia"/>
        </w:rPr>
        <w:t>.</w:t>
      </w:r>
    </w:p>
    <w:p w14:paraId="591BBD9B" w14:textId="77777777" w:rsidR="00B626B3" w:rsidRPr="00DA3B15" w:rsidRDefault="00B626B3" w:rsidP="00B626B3">
      <w:pPr>
        <w:pStyle w:val="Listaszerbekezds"/>
        <w:numPr>
          <w:ilvl w:val="2"/>
          <w:numId w:val="17"/>
        </w:numPr>
        <w:ind w:left="1560" w:hanging="840"/>
        <w:contextualSpacing/>
        <w:jc w:val="both"/>
        <w:rPr>
          <w:rFonts w:ascii="Georgia" w:hAnsi="Georgia"/>
        </w:rPr>
      </w:pPr>
      <w:r w:rsidRPr="00DA3B15">
        <w:rPr>
          <w:rFonts w:ascii="Georgia" w:hAnsi="Georgia"/>
        </w:rPr>
        <w:t>Ajánlatkérő a díjtáblázatot elektronikusan, Excel formátumban adja át a dokumentáció részeként, és kitöltve papír alapon, elektronikusan a szkennelt ajánlat részeként és Excel formátumban is kéri benyújtani. A</w:t>
      </w:r>
      <w:r w:rsidR="001B3BCC" w:rsidRPr="00DA3B15">
        <w:rPr>
          <w:rFonts w:ascii="Georgia" w:hAnsi="Georgia"/>
          <w:lang w:val="hu-HU"/>
        </w:rPr>
        <w:t xml:space="preserve"> papír alapú, eredeti ajánlatban csatolt táblázat és az Excel formátumú táblázat</w:t>
      </w:r>
      <w:r w:rsidRPr="00DA3B15">
        <w:rPr>
          <w:rFonts w:ascii="Georgia" w:hAnsi="Georgia"/>
        </w:rPr>
        <w:t xml:space="preserve"> eltérése esetén – az esetleges számítási hibát ide nem értve – a papír alapú változat irányadó.</w:t>
      </w:r>
    </w:p>
    <w:p w14:paraId="1845C70A" w14:textId="77777777" w:rsidR="00B626B3" w:rsidRPr="00DA3B15" w:rsidRDefault="00B626B3" w:rsidP="00B626B3">
      <w:pPr>
        <w:pStyle w:val="Listaszerbekezds"/>
        <w:numPr>
          <w:ilvl w:val="2"/>
          <w:numId w:val="17"/>
        </w:numPr>
        <w:ind w:left="1560" w:hanging="840"/>
        <w:contextualSpacing/>
        <w:jc w:val="both"/>
        <w:rPr>
          <w:rFonts w:ascii="Georgia" w:hAnsi="Georgia"/>
        </w:rPr>
      </w:pPr>
      <w:r w:rsidRPr="00DA3B15">
        <w:rPr>
          <w:rFonts w:ascii="Georgia" w:hAnsi="Georgia"/>
        </w:rPr>
        <w:t xml:space="preserve">Az ellenszolgáltatás összegét a szerződéstervezetben foglaltak alapján kérjük meghatározni, tartalmaznia kell - az anyagköltség kivételével - valamennyi, a szerződés teljesítéséhez szükséges költséget és a szerződés időtartama alatt semmilyen jogcímen nem emelhető. </w:t>
      </w:r>
    </w:p>
    <w:p w14:paraId="47F19B68" w14:textId="77777777" w:rsidR="00B626B3" w:rsidRPr="00DA3B15" w:rsidRDefault="00B626B3" w:rsidP="00B626B3">
      <w:pPr>
        <w:tabs>
          <w:tab w:val="left" w:pos="1106"/>
        </w:tabs>
        <w:ind w:left="1120" w:hanging="580"/>
        <w:rPr>
          <w:rFonts w:ascii="Georgia" w:hAnsi="Georgia"/>
          <w:color w:val="000000"/>
        </w:rPr>
      </w:pPr>
    </w:p>
    <w:p w14:paraId="1AE3B748" w14:textId="77777777" w:rsidR="00B626B3" w:rsidRPr="00DA3B15" w:rsidRDefault="00B626B3" w:rsidP="00B626B3">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30" w:name="_Toc458669567"/>
      <w:bookmarkStart w:id="31" w:name="_Toc464550038"/>
      <w:r w:rsidRPr="00DA3B15">
        <w:rPr>
          <w:rFonts w:ascii="Georgia" w:hAnsi="Georgia"/>
          <w:b/>
          <w:color w:val="000000"/>
          <w:sz w:val="24"/>
          <w:szCs w:val="24"/>
        </w:rPr>
        <w:t>A szerződéstervezettel kapcsolatos információ</w:t>
      </w:r>
      <w:bookmarkEnd w:id="30"/>
      <w:bookmarkEnd w:id="31"/>
    </w:p>
    <w:p w14:paraId="2CFAF81C" w14:textId="77777777" w:rsidR="00B626B3" w:rsidRPr="00DA3B15" w:rsidRDefault="00B626B3" w:rsidP="00B626B3">
      <w:pPr>
        <w:tabs>
          <w:tab w:val="left" w:pos="851"/>
        </w:tabs>
        <w:ind w:left="851"/>
        <w:jc w:val="both"/>
        <w:rPr>
          <w:rFonts w:ascii="Georgia" w:hAnsi="Georgia"/>
          <w:color w:val="000000"/>
        </w:rPr>
      </w:pPr>
      <w:r w:rsidRPr="00DA3B15">
        <w:rPr>
          <w:rFonts w:ascii="Georgia" w:hAnsi="Georgia"/>
          <w:color w:val="000000"/>
        </w:rPr>
        <w:t>A részvételi felhíváshoz kapcsolódó közbeszerzési dokumentumok részét képező, vagy saját szerződéstervezetek helyett kizárólag az ajánlat tárgya szerinti kitöltött szerződéses adatlapokat kell benyújtani az ajánlat részeként.</w:t>
      </w:r>
    </w:p>
    <w:p w14:paraId="330D116E" w14:textId="77777777" w:rsidR="00B626B3" w:rsidRPr="00DA3B15" w:rsidRDefault="00B626B3" w:rsidP="00B626B3">
      <w:pPr>
        <w:tabs>
          <w:tab w:val="left" w:pos="1106"/>
        </w:tabs>
        <w:ind w:left="1120" w:hanging="580"/>
        <w:rPr>
          <w:rFonts w:ascii="Georgia" w:hAnsi="Georgia"/>
          <w:color w:val="000000"/>
        </w:rPr>
      </w:pPr>
    </w:p>
    <w:p w14:paraId="176278D6" w14:textId="77777777" w:rsidR="00287FF6" w:rsidRPr="00DA3B15" w:rsidRDefault="00287FF6"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32" w:name="_Toc464550039"/>
      <w:r w:rsidRPr="00DA3B15">
        <w:rPr>
          <w:rFonts w:ascii="Georgia" w:hAnsi="Georgia"/>
          <w:b/>
          <w:color w:val="000000"/>
          <w:sz w:val="24"/>
          <w:szCs w:val="24"/>
        </w:rPr>
        <w:lastRenderedPageBreak/>
        <w:t>Egyéb információ</w:t>
      </w:r>
      <w:bookmarkEnd w:id="32"/>
    </w:p>
    <w:p w14:paraId="37C27558" w14:textId="77777777" w:rsidR="00287FF6" w:rsidRPr="00DA3B15" w:rsidRDefault="00287FF6" w:rsidP="0095587B">
      <w:pPr>
        <w:pStyle w:val="Listaszerbekezds"/>
        <w:numPr>
          <w:ilvl w:val="2"/>
          <w:numId w:val="2"/>
        </w:numPr>
        <w:ind w:hanging="1224"/>
        <w:jc w:val="both"/>
        <w:rPr>
          <w:rFonts w:ascii="Georgia" w:hAnsi="Georgia"/>
        </w:rPr>
      </w:pPr>
      <w:r w:rsidRPr="00DA3B15">
        <w:rPr>
          <w:rFonts w:ascii="Georgia" w:hAnsi="Georgia"/>
        </w:rPr>
        <w:t>Felhívjuk a figyelmet arra, hogy a Kbt. 36. § (1) bekezdése értelmében a részvételre jelentkező ugyanabban a közbeszerzési eljárásban (részajánlat tétel esetén ugyanazon rész tekintetében)</w:t>
      </w:r>
    </w:p>
    <w:p w14:paraId="3A1C9560" w14:textId="77777777" w:rsidR="00287FF6" w:rsidRPr="00DA3B15" w:rsidRDefault="00287FF6" w:rsidP="00BC5F7F">
      <w:pPr>
        <w:pStyle w:val="Listaszerbekezds"/>
        <w:numPr>
          <w:ilvl w:val="0"/>
          <w:numId w:val="12"/>
        </w:numPr>
        <w:spacing w:after="120"/>
        <w:jc w:val="both"/>
        <w:rPr>
          <w:rFonts w:ascii="Georgia" w:eastAsia="Calibri" w:hAnsi="Georgia"/>
        </w:rPr>
      </w:pPr>
      <w:r w:rsidRPr="00DA3B15">
        <w:rPr>
          <w:rFonts w:ascii="Georgia" w:eastAsia="Calibri" w:hAnsi="Georgia"/>
        </w:rPr>
        <w:t>nem nyújthat be másik részvételi jelentkezést más részvételre jelentkezővel közösen,</w:t>
      </w:r>
    </w:p>
    <w:p w14:paraId="759B46A2" w14:textId="77777777" w:rsidR="00287FF6" w:rsidRPr="00DA3B15" w:rsidRDefault="00287FF6" w:rsidP="00BC5F7F">
      <w:pPr>
        <w:pStyle w:val="Listaszerbekezds"/>
        <w:numPr>
          <w:ilvl w:val="0"/>
          <w:numId w:val="12"/>
        </w:numPr>
        <w:spacing w:after="120"/>
        <w:jc w:val="both"/>
        <w:rPr>
          <w:rFonts w:ascii="Georgia" w:eastAsia="Calibri" w:hAnsi="Georgia"/>
        </w:rPr>
      </w:pPr>
      <w:r w:rsidRPr="00DA3B15">
        <w:rPr>
          <w:rFonts w:ascii="Georgia" w:eastAsia="Calibri" w:hAnsi="Georgia"/>
        </w:rPr>
        <w:t>más részvételre jelentkező alvállalkozójaként nem vehet részt,</w:t>
      </w:r>
    </w:p>
    <w:p w14:paraId="60F1AEFC" w14:textId="77777777" w:rsidR="00287FF6" w:rsidRPr="00DA3B15" w:rsidRDefault="00287FF6" w:rsidP="00BC5F7F">
      <w:pPr>
        <w:pStyle w:val="Listaszerbekezds"/>
        <w:numPr>
          <w:ilvl w:val="0"/>
          <w:numId w:val="12"/>
        </w:numPr>
        <w:spacing w:after="120"/>
        <w:jc w:val="both"/>
        <w:rPr>
          <w:rFonts w:ascii="Georgia" w:eastAsia="Calibri" w:hAnsi="Georgia"/>
        </w:rPr>
      </w:pPr>
      <w:r w:rsidRPr="00DA3B15">
        <w:rPr>
          <w:rFonts w:ascii="Georgia" w:eastAsia="Calibri" w:hAnsi="Georgia"/>
        </w:rPr>
        <w:t>más részvételre jelentkező szerződés teljesítésére való alkalmasságát nem igazolhatja [Kbt. 65. § (7) bekezdés].</w:t>
      </w:r>
    </w:p>
    <w:p w14:paraId="32D2D662" w14:textId="77777777" w:rsidR="00BC5F7F" w:rsidRPr="00DA3B15" w:rsidRDefault="00BC5F7F" w:rsidP="0095587B">
      <w:pPr>
        <w:pStyle w:val="Listaszerbekezds"/>
        <w:numPr>
          <w:ilvl w:val="2"/>
          <w:numId w:val="2"/>
        </w:numPr>
        <w:ind w:hanging="1224"/>
        <w:jc w:val="both"/>
        <w:rPr>
          <w:rFonts w:ascii="Georgia" w:hAnsi="Georgia"/>
        </w:rPr>
      </w:pPr>
      <w:r w:rsidRPr="00DA3B15">
        <w:rPr>
          <w:rFonts w:ascii="Georgia" w:hAnsi="Georgia"/>
        </w:rPr>
        <w:t>Felhívjuk a figyelmet arra, hogy a Kbt. 35. § (7) bekezdése értelmében a közös ajánlatot vagy részvételi jelentkezést benyújtó gazdasági szereplők személyében az ajánlattételi vagy több szakaszból álló eljárásban a részvételi határidő lejárta után változás nem következhet be.</w:t>
      </w:r>
    </w:p>
    <w:p w14:paraId="5D774976" w14:textId="77777777" w:rsidR="0044192A" w:rsidRPr="00DA3B15" w:rsidRDefault="0044192A" w:rsidP="0044192A">
      <w:pPr>
        <w:pStyle w:val="Listaszerbekezds"/>
        <w:ind w:left="1224"/>
        <w:jc w:val="both"/>
        <w:rPr>
          <w:rFonts w:ascii="Georgia" w:hAnsi="Georgia"/>
        </w:rPr>
      </w:pPr>
    </w:p>
    <w:p w14:paraId="444A283B" w14:textId="77777777" w:rsidR="000C4757" w:rsidRPr="00DA3B15" w:rsidRDefault="000C4757"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33" w:name="_Toc452459832"/>
      <w:bookmarkStart w:id="34" w:name="_Toc464550040"/>
      <w:r w:rsidRPr="00DA3B15">
        <w:rPr>
          <w:rFonts w:ascii="Georgia" w:hAnsi="Georgia"/>
          <w:b/>
          <w:color w:val="000000"/>
          <w:sz w:val="24"/>
          <w:szCs w:val="24"/>
        </w:rPr>
        <w:t>Tájékoztatás a Kbt. 73. § (4)-(5) bekezdése szerint</w:t>
      </w:r>
      <w:bookmarkEnd w:id="33"/>
      <w:bookmarkEnd w:id="34"/>
      <w:r w:rsidRPr="00DA3B15">
        <w:rPr>
          <w:rFonts w:ascii="Georgia" w:hAnsi="Georgia"/>
          <w:b/>
          <w:color w:val="000000"/>
          <w:sz w:val="24"/>
          <w:szCs w:val="24"/>
        </w:rPr>
        <w:t xml:space="preserve"> </w:t>
      </w:r>
    </w:p>
    <w:p w14:paraId="6BF63CA4"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0815E48" w14:textId="77777777" w:rsidR="000C4757" w:rsidRPr="00DA3B15" w:rsidRDefault="000C4757" w:rsidP="000C4757">
      <w:pPr>
        <w:tabs>
          <w:tab w:val="left" w:pos="851"/>
        </w:tabs>
        <w:ind w:left="851"/>
        <w:jc w:val="both"/>
        <w:rPr>
          <w:rFonts w:ascii="Georgia" w:hAnsi="Georgia"/>
          <w:color w:val="000000"/>
        </w:rPr>
      </w:pPr>
    </w:p>
    <w:p w14:paraId="5E0ACFFD" w14:textId="77777777" w:rsidR="000C4757" w:rsidRPr="00DA3B15" w:rsidRDefault="000C4757" w:rsidP="000C4757">
      <w:pPr>
        <w:ind w:left="993"/>
        <w:jc w:val="both"/>
        <w:rPr>
          <w:rFonts w:ascii="Georgia" w:hAnsi="Georgia"/>
          <w:color w:val="000000"/>
          <w:u w:val="single"/>
        </w:rPr>
      </w:pPr>
      <w:r w:rsidRPr="00DA3B15">
        <w:rPr>
          <w:rFonts w:ascii="Georgia" w:hAnsi="Georgia"/>
          <w:color w:val="000000"/>
          <w:u w:val="single"/>
        </w:rPr>
        <w:t xml:space="preserve">Budapest Fővárosi Kormányhivatal Munkavédelmi és Munkaügyi Szakigazgatási Szervének Munkavédelmi Felügyelősége </w:t>
      </w:r>
    </w:p>
    <w:p w14:paraId="5FDA02F6" w14:textId="77777777" w:rsidR="000C4757" w:rsidRPr="00DA3B15" w:rsidRDefault="000C4757" w:rsidP="000C4757">
      <w:pPr>
        <w:ind w:left="993"/>
        <w:jc w:val="both"/>
        <w:rPr>
          <w:rFonts w:ascii="Georgia" w:hAnsi="Georgia"/>
          <w:color w:val="000000"/>
        </w:rPr>
      </w:pPr>
    </w:p>
    <w:p w14:paraId="49B08057"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1056 Budapest, Bástya u. 35. </w:t>
      </w:r>
    </w:p>
    <w:p w14:paraId="133875CE"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Postacím: 1438 Budapest Pf. 520. </w:t>
      </w:r>
    </w:p>
    <w:p w14:paraId="780C1E66"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tel: 06-1/323-3600 </w:t>
      </w:r>
    </w:p>
    <w:p w14:paraId="03F72299"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fax: 06-1/323-3602 </w:t>
      </w:r>
    </w:p>
    <w:p w14:paraId="3AF6FEA8"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E-mail: </w:t>
      </w:r>
      <w:hyperlink r:id="rId15" w:history="1">
        <w:r w:rsidRPr="00DA3B15">
          <w:rPr>
            <w:rStyle w:val="Hiperhivatkozs"/>
            <w:rFonts w:ascii="Georgia" w:hAnsi="Georgia"/>
          </w:rPr>
          <w:t>budapestfv-kh-mmszsz@ommf.gov.hu</w:t>
        </w:r>
      </w:hyperlink>
      <w:r w:rsidRPr="00DA3B15">
        <w:rPr>
          <w:rFonts w:ascii="Georgia" w:hAnsi="Georgia"/>
          <w:color w:val="000000"/>
        </w:rPr>
        <w:t xml:space="preserve">  </w:t>
      </w:r>
    </w:p>
    <w:p w14:paraId="309439EA" w14:textId="77777777" w:rsidR="000C4757" w:rsidRPr="00DA3B15" w:rsidRDefault="000C4757" w:rsidP="000C4757">
      <w:pPr>
        <w:ind w:left="993"/>
        <w:jc w:val="both"/>
        <w:rPr>
          <w:rFonts w:ascii="Georgia" w:hAnsi="Georgia"/>
          <w:color w:val="000000"/>
        </w:rPr>
      </w:pPr>
    </w:p>
    <w:p w14:paraId="417E9967" w14:textId="77777777" w:rsidR="000C4757" w:rsidRPr="00DA3B15" w:rsidRDefault="000C4757" w:rsidP="000C4757">
      <w:pPr>
        <w:ind w:left="993"/>
        <w:jc w:val="both"/>
        <w:rPr>
          <w:rFonts w:ascii="Georgia" w:hAnsi="Georgia"/>
          <w:color w:val="000000"/>
          <w:u w:val="single"/>
        </w:rPr>
      </w:pPr>
      <w:r w:rsidRPr="00DA3B15">
        <w:rPr>
          <w:rFonts w:ascii="Georgia" w:hAnsi="Georgia"/>
          <w:color w:val="000000"/>
          <w:u w:val="single"/>
        </w:rPr>
        <w:t xml:space="preserve">Budapest Fővárosi Kormányhivatal Munkavédelmi és Munkaügyi Szakigazgatási Szervének Munkaügyi Felügyelősége </w:t>
      </w:r>
    </w:p>
    <w:p w14:paraId="30CFE4A1" w14:textId="77777777" w:rsidR="000C4757" w:rsidRPr="00DA3B15" w:rsidRDefault="000C4757" w:rsidP="000C4757">
      <w:pPr>
        <w:ind w:left="993"/>
        <w:jc w:val="both"/>
        <w:rPr>
          <w:rFonts w:ascii="Georgia" w:hAnsi="Georgia"/>
          <w:color w:val="000000"/>
        </w:rPr>
      </w:pPr>
    </w:p>
    <w:p w14:paraId="3282B0A8"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1132 Budapest, Visegrádi u. 49. </w:t>
      </w:r>
    </w:p>
    <w:p w14:paraId="5ABFF166"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Postacím: 1438 Budapest Pf. 520. </w:t>
      </w:r>
    </w:p>
    <w:p w14:paraId="109CC421"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tel: 06-1/323-3600 </w:t>
      </w:r>
    </w:p>
    <w:p w14:paraId="691CD2F1" w14:textId="77777777" w:rsidR="000C4757" w:rsidRPr="00DA3B15" w:rsidRDefault="000C4757" w:rsidP="000C4757">
      <w:pPr>
        <w:ind w:left="993"/>
        <w:jc w:val="both"/>
        <w:rPr>
          <w:rFonts w:ascii="Georgia" w:hAnsi="Georgia"/>
          <w:color w:val="000000"/>
        </w:rPr>
      </w:pPr>
      <w:r w:rsidRPr="00DA3B15">
        <w:rPr>
          <w:rFonts w:ascii="Georgia" w:hAnsi="Georgia"/>
          <w:color w:val="000000"/>
        </w:rPr>
        <w:tab/>
        <w:t>06-1/484-8080</w:t>
      </w:r>
    </w:p>
    <w:p w14:paraId="11D56728"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fax: 06-1/323-3602 </w:t>
      </w:r>
    </w:p>
    <w:p w14:paraId="42E329D2" w14:textId="77777777" w:rsidR="000C4757" w:rsidRPr="00DA3B15" w:rsidRDefault="000C4757" w:rsidP="000C4757">
      <w:pPr>
        <w:ind w:left="993"/>
        <w:jc w:val="both"/>
        <w:rPr>
          <w:rFonts w:ascii="Georgia" w:hAnsi="Georgia"/>
          <w:color w:val="000000"/>
        </w:rPr>
      </w:pPr>
      <w:r w:rsidRPr="00DA3B15">
        <w:rPr>
          <w:rFonts w:ascii="Georgia" w:hAnsi="Georgia"/>
          <w:color w:val="000000"/>
        </w:rPr>
        <w:tab/>
        <w:t>06-1/484-8083</w:t>
      </w:r>
    </w:p>
    <w:p w14:paraId="1FC83149"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E-mail: </w:t>
      </w:r>
      <w:hyperlink r:id="rId16" w:history="1">
        <w:r w:rsidRPr="00DA3B15">
          <w:rPr>
            <w:rStyle w:val="Hiperhivatkozs"/>
            <w:rFonts w:ascii="Georgia" w:hAnsi="Georgia"/>
          </w:rPr>
          <w:t>budapestfv-kh-mmszsz@ommf.gov.hu</w:t>
        </w:r>
      </w:hyperlink>
      <w:r w:rsidRPr="00DA3B15">
        <w:rPr>
          <w:rFonts w:ascii="Georgia" w:hAnsi="Georgia"/>
          <w:color w:val="000000"/>
        </w:rPr>
        <w:t xml:space="preserve">  </w:t>
      </w:r>
    </w:p>
    <w:p w14:paraId="5E1788BF" w14:textId="77777777" w:rsidR="000C4757" w:rsidRPr="00DA3B15" w:rsidRDefault="000C4757" w:rsidP="000C4757">
      <w:pPr>
        <w:tabs>
          <w:tab w:val="left" w:pos="851"/>
        </w:tabs>
        <w:ind w:left="851"/>
        <w:jc w:val="both"/>
        <w:rPr>
          <w:rFonts w:ascii="Georgia" w:hAnsi="Georgia"/>
          <w:color w:val="000000"/>
        </w:rPr>
      </w:pPr>
    </w:p>
    <w:p w14:paraId="47E5EF50"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Nemzetgazdasági Minisztérium Munkafelügyeleti Főosztály Foglalkoztatás-felügyeleti Főosztály</w:t>
      </w:r>
    </w:p>
    <w:p w14:paraId="5B1AA76D" w14:textId="77777777" w:rsidR="000C4757" w:rsidRPr="00DA3B15" w:rsidRDefault="000C4757" w:rsidP="000C4757">
      <w:pPr>
        <w:tabs>
          <w:tab w:val="left" w:pos="851"/>
        </w:tabs>
        <w:ind w:left="851"/>
        <w:jc w:val="both"/>
        <w:rPr>
          <w:rFonts w:ascii="Georgia" w:hAnsi="Georgia"/>
          <w:color w:val="000000"/>
        </w:rPr>
      </w:pPr>
    </w:p>
    <w:p w14:paraId="2895F8DC"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Postacím: </w:t>
      </w:r>
      <w:r w:rsidRPr="00DA3B15">
        <w:rPr>
          <w:rFonts w:ascii="Georgia" w:hAnsi="Georgia"/>
          <w:color w:val="000000"/>
        </w:rPr>
        <w:tab/>
        <w:t>1369 Budapest, Pf.: 481.</w:t>
      </w:r>
    </w:p>
    <w:p w14:paraId="1C78D7DB"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Telefon: </w:t>
      </w:r>
      <w:r w:rsidRPr="00DA3B15">
        <w:rPr>
          <w:rFonts w:ascii="Georgia" w:hAnsi="Georgia"/>
          <w:color w:val="000000"/>
        </w:rPr>
        <w:tab/>
        <w:t>06-1/896-3002</w:t>
      </w:r>
    </w:p>
    <w:p w14:paraId="62FDAE6B"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ab/>
      </w:r>
      <w:r w:rsidRPr="00DA3B15">
        <w:rPr>
          <w:rFonts w:ascii="Georgia" w:hAnsi="Georgia"/>
          <w:color w:val="000000"/>
        </w:rPr>
        <w:tab/>
        <w:t>06 1/795-1400</w:t>
      </w:r>
    </w:p>
    <w:p w14:paraId="3919321D"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fax: </w:t>
      </w:r>
      <w:r w:rsidRPr="00DA3B15">
        <w:rPr>
          <w:rFonts w:ascii="Georgia" w:hAnsi="Georgia"/>
          <w:color w:val="000000"/>
        </w:rPr>
        <w:tab/>
      </w:r>
      <w:r w:rsidRPr="00DA3B15">
        <w:rPr>
          <w:rFonts w:ascii="Georgia" w:hAnsi="Georgia"/>
          <w:color w:val="000000"/>
        </w:rPr>
        <w:tab/>
        <w:t>06 1/795-0884</w:t>
      </w:r>
    </w:p>
    <w:p w14:paraId="16A443F3"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lastRenderedPageBreak/>
        <w:tab/>
      </w:r>
      <w:r w:rsidRPr="00DA3B15">
        <w:rPr>
          <w:rFonts w:ascii="Georgia" w:hAnsi="Georgia"/>
          <w:color w:val="000000"/>
        </w:rPr>
        <w:tab/>
        <w:t>06 1/ 795-0716</w:t>
      </w:r>
    </w:p>
    <w:p w14:paraId="36CF8AB5" w14:textId="77777777" w:rsidR="000C4757" w:rsidRPr="00DA3B15" w:rsidRDefault="000C4757" w:rsidP="000C4757">
      <w:pPr>
        <w:ind w:left="993"/>
        <w:jc w:val="both"/>
        <w:rPr>
          <w:rFonts w:ascii="Georgia" w:hAnsi="Georgia"/>
          <w:color w:val="000000"/>
        </w:rPr>
      </w:pPr>
      <w:r w:rsidRPr="00DA3B15">
        <w:rPr>
          <w:rFonts w:ascii="Georgia" w:hAnsi="Georgia"/>
          <w:color w:val="000000"/>
        </w:rPr>
        <w:t xml:space="preserve">E-mail: </w:t>
      </w:r>
      <w:hyperlink r:id="rId17" w:tgtFrame="_blank" w:history="1">
        <w:r w:rsidRPr="00DA3B15">
          <w:rPr>
            <w:rStyle w:val="Hiperhivatkozs"/>
            <w:rFonts w:ascii="Georgia" w:hAnsi="Georgia"/>
          </w:rPr>
          <w:t>munkafelugyeleti-foo@ngm.gov.hu</w:t>
        </w:r>
      </w:hyperlink>
      <w:r w:rsidRPr="00DA3B15">
        <w:rPr>
          <w:rFonts w:ascii="Georgia" w:hAnsi="Georgia"/>
          <w:color w:val="000000"/>
        </w:rPr>
        <w:t xml:space="preserve"> </w:t>
      </w:r>
    </w:p>
    <w:p w14:paraId="53091BE4" w14:textId="77777777" w:rsidR="000C4757" w:rsidRPr="00DA3B15" w:rsidRDefault="000C4757" w:rsidP="000C4757">
      <w:pPr>
        <w:tabs>
          <w:tab w:val="left" w:pos="851"/>
        </w:tabs>
        <w:ind w:left="851"/>
        <w:jc w:val="both"/>
        <w:rPr>
          <w:rFonts w:ascii="Georgia" w:hAnsi="Georgia"/>
          <w:color w:val="000000"/>
        </w:rPr>
      </w:pPr>
    </w:p>
    <w:p w14:paraId="1F7FE760"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Budapest Főváros Kormányhivatala Foglalkoztatási Főosztályának Munkaügyi Ellenőrzési Osztálya</w:t>
      </w:r>
      <w:r w:rsidRPr="00DA3B15">
        <w:rPr>
          <w:rFonts w:ascii="Georgia" w:hAnsi="Georgia"/>
          <w:color w:val="000000"/>
          <w:u w:val="single"/>
        </w:rPr>
        <w:footnoteReference w:id="1"/>
      </w:r>
    </w:p>
    <w:p w14:paraId="08DC16C9" w14:textId="77777777" w:rsidR="000C4757" w:rsidRPr="00DA3B15" w:rsidRDefault="000C4757" w:rsidP="000C4757">
      <w:pPr>
        <w:tabs>
          <w:tab w:val="left" w:pos="851"/>
        </w:tabs>
        <w:ind w:left="851"/>
        <w:jc w:val="both"/>
        <w:rPr>
          <w:rFonts w:ascii="Georgia" w:hAnsi="Georgia"/>
          <w:color w:val="000000"/>
        </w:rPr>
      </w:pPr>
    </w:p>
    <w:p w14:paraId="7E62C660"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1036 Budapest, Váradi u. 15.</w:t>
      </w:r>
    </w:p>
    <w:p w14:paraId="2E615B45"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Postacím: 1438 Budapest, Pf. 520.</w:t>
      </w:r>
    </w:p>
    <w:p w14:paraId="67F72C6C"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tel: 06-1/323-3600</w:t>
      </w:r>
    </w:p>
    <w:p w14:paraId="10701A95"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fax: 06-1/323-3602</w:t>
      </w:r>
    </w:p>
    <w:p w14:paraId="37B87675" w14:textId="77777777" w:rsidR="000C4757" w:rsidRPr="00DA3B15" w:rsidRDefault="000C4757" w:rsidP="000C4757">
      <w:pPr>
        <w:tabs>
          <w:tab w:val="left" w:pos="851"/>
        </w:tabs>
        <w:ind w:left="851"/>
        <w:rPr>
          <w:rFonts w:ascii="Georgia" w:hAnsi="Georgia"/>
          <w:color w:val="000000"/>
        </w:rPr>
      </w:pPr>
      <w:r w:rsidRPr="00DA3B15">
        <w:rPr>
          <w:rFonts w:ascii="Georgia" w:hAnsi="Georgia"/>
          <w:color w:val="000000"/>
        </w:rPr>
        <w:t xml:space="preserve">E-mail: </w:t>
      </w:r>
      <w:hyperlink r:id="rId18" w:history="1">
        <w:r w:rsidRPr="00DA3B15">
          <w:rPr>
            <w:rStyle w:val="Hiperhivatkozs"/>
            <w:rFonts w:ascii="Georgia" w:hAnsi="Georgia"/>
          </w:rPr>
          <w:t>budapestfv-kh-mmszsz-mu@ommf.gov.hu</w:t>
        </w:r>
      </w:hyperlink>
      <w:r w:rsidRPr="00DA3B15">
        <w:rPr>
          <w:rFonts w:ascii="Georgia" w:eastAsiaTheme="majorEastAsia" w:hAnsi="Georgia"/>
          <w:color w:val="000000"/>
        </w:rPr>
        <w:t xml:space="preserve">  , </w:t>
      </w:r>
    </w:p>
    <w:p w14:paraId="3AA5466A" w14:textId="77777777" w:rsidR="000C4757" w:rsidRPr="00DA3B15" w:rsidRDefault="00E26F9A" w:rsidP="000C4757">
      <w:pPr>
        <w:ind w:left="993"/>
        <w:jc w:val="both"/>
        <w:rPr>
          <w:rFonts w:ascii="Georgia" w:hAnsi="Georgia"/>
          <w:color w:val="000000"/>
        </w:rPr>
      </w:pPr>
      <w:hyperlink r:id="rId19" w:history="1">
        <w:r w:rsidR="000C4757" w:rsidRPr="00DA3B15">
          <w:rPr>
            <w:rStyle w:val="Hiperhivatkozs"/>
            <w:rFonts w:ascii="Georgia" w:hAnsi="Georgia"/>
          </w:rPr>
          <w:t>budapestfv-kh-mmszsz@ommf.gov.hu</w:t>
        </w:r>
      </w:hyperlink>
      <w:r w:rsidR="000C4757" w:rsidRPr="00DA3B15">
        <w:rPr>
          <w:rStyle w:val="Hiperhivatkozs"/>
          <w:rFonts w:ascii="Georgia" w:hAnsi="Georgia"/>
        </w:rPr>
        <w:t xml:space="preserve"> </w:t>
      </w:r>
    </w:p>
    <w:p w14:paraId="718B172A" w14:textId="77777777" w:rsidR="000C4757" w:rsidRPr="00DA3B15" w:rsidRDefault="000C4757" w:rsidP="000C4757">
      <w:pPr>
        <w:tabs>
          <w:tab w:val="left" w:pos="851"/>
        </w:tabs>
        <w:ind w:left="851"/>
        <w:jc w:val="both"/>
        <w:rPr>
          <w:rFonts w:ascii="Georgia" w:hAnsi="Georgia"/>
          <w:color w:val="000000"/>
        </w:rPr>
      </w:pPr>
    </w:p>
    <w:p w14:paraId="00048B1E" w14:textId="77777777" w:rsidR="000C4757" w:rsidRPr="00DA3B15" w:rsidRDefault="000C4757" w:rsidP="000C4757">
      <w:pPr>
        <w:tabs>
          <w:tab w:val="left" w:pos="851"/>
        </w:tabs>
        <w:ind w:left="851"/>
        <w:jc w:val="both"/>
        <w:rPr>
          <w:rFonts w:ascii="Georgia" w:hAnsi="Georgia"/>
          <w:b/>
          <w:color w:val="000000"/>
        </w:rPr>
      </w:pPr>
      <w:r w:rsidRPr="00DA3B15">
        <w:rPr>
          <w:rFonts w:ascii="Georgia" w:hAnsi="Georgia"/>
          <w:b/>
          <w:color w:val="000000"/>
        </w:rPr>
        <w:t>Foglalkozás-egészségügyi, illetve a munkahigiénés szakterület, egészségvédelem:</w:t>
      </w:r>
    </w:p>
    <w:p w14:paraId="49599DE5" w14:textId="77777777" w:rsidR="000C4757" w:rsidRPr="00DA3B15" w:rsidRDefault="000C4757" w:rsidP="000C4757">
      <w:pPr>
        <w:tabs>
          <w:tab w:val="left" w:pos="851"/>
        </w:tabs>
        <w:ind w:left="851"/>
        <w:jc w:val="both"/>
        <w:rPr>
          <w:rFonts w:ascii="Georgia" w:hAnsi="Georgia"/>
          <w:color w:val="000000"/>
        </w:rPr>
      </w:pPr>
    </w:p>
    <w:p w14:paraId="0E0B232D"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 xml:space="preserve">Országos Tisztifőorvosi Hivatal </w:t>
      </w:r>
    </w:p>
    <w:p w14:paraId="5C513389" w14:textId="77777777" w:rsidR="000C4757" w:rsidRPr="00DA3B15" w:rsidRDefault="000C4757" w:rsidP="000C4757">
      <w:pPr>
        <w:tabs>
          <w:tab w:val="left" w:pos="851"/>
        </w:tabs>
        <w:ind w:left="851"/>
        <w:jc w:val="both"/>
        <w:rPr>
          <w:rFonts w:ascii="Georgia" w:hAnsi="Georgia"/>
          <w:color w:val="000000"/>
        </w:rPr>
      </w:pPr>
    </w:p>
    <w:p w14:paraId="323305D5"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Cím: 1097 Budapest, Gyáli út 2-6. </w:t>
      </w:r>
    </w:p>
    <w:p w14:paraId="6A7387E8"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Levelezési cím: 1437 Budapest, Pf. 839. </w:t>
      </w:r>
    </w:p>
    <w:p w14:paraId="6D31ACB7"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Központi telefonszám: 06-1/476-1100 </w:t>
      </w:r>
    </w:p>
    <w:p w14:paraId="25BBD5BA"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Központi faxszám: 06-1/476-1390 </w:t>
      </w:r>
    </w:p>
    <w:p w14:paraId="3203141E"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Email: </w:t>
      </w:r>
      <w:hyperlink r:id="rId20" w:tgtFrame="_blank" w:history="1">
        <w:r w:rsidRPr="00DA3B15">
          <w:rPr>
            <w:rStyle w:val="Hiperhivatkozs"/>
            <w:rFonts w:ascii="Georgia" w:hAnsi="Georgia"/>
          </w:rPr>
          <w:t>tisztifoorvos@oth.antsz.hu</w:t>
        </w:r>
      </w:hyperlink>
      <w:r w:rsidRPr="00DA3B15">
        <w:rPr>
          <w:rFonts w:ascii="Georgia" w:hAnsi="Georgia"/>
          <w:color w:val="000000"/>
        </w:rPr>
        <w:t xml:space="preserve"> </w:t>
      </w:r>
    </w:p>
    <w:p w14:paraId="3B278AAE" w14:textId="77777777" w:rsidR="000C4757" w:rsidRPr="00DA3B15" w:rsidRDefault="000C4757" w:rsidP="000C4757">
      <w:pPr>
        <w:tabs>
          <w:tab w:val="left" w:pos="851"/>
        </w:tabs>
        <w:ind w:left="851"/>
        <w:jc w:val="both"/>
        <w:rPr>
          <w:rFonts w:ascii="Georgia" w:hAnsi="Georgia"/>
          <w:color w:val="000000"/>
        </w:rPr>
      </w:pPr>
    </w:p>
    <w:p w14:paraId="77000F7F" w14:textId="77777777" w:rsidR="000C4757" w:rsidRPr="00DA3B15" w:rsidRDefault="000C4757" w:rsidP="000C4757">
      <w:pPr>
        <w:tabs>
          <w:tab w:val="left" w:pos="851"/>
        </w:tabs>
        <w:ind w:left="851"/>
        <w:jc w:val="both"/>
        <w:rPr>
          <w:rFonts w:ascii="Georgia" w:hAnsi="Georgia"/>
          <w:b/>
          <w:color w:val="000000"/>
        </w:rPr>
      </w:pPr>
      <w:r w:rsidRPr="00DA3B15">
        <w:rPr>
          <w:rFonts w:ascii="Georgia" w:hAnsi="Georgia"/>
          <w:b/>
          <w:color w:val="000000"/>
        </w:rPr>
        <w:t xml:space="preserve">Adózás: </w:t>
      </w:r>
    </w:p>
    <w:p w14:paraId="585F769E" w14:textId="77777777" w:rsidR="000C4757" w:rsidRPr="00DA3B15" w:rsidRDefault="000C4757" w:rsidP="000C4757">
      <w:pPr>
        <w:tabs>
          <w:tab w:val="left" w:pos="851"/>
        </w:tabs>
        <w:ind w:left="851"/>
        <w:jc w:val="both"/>
        <w:rPr>
          <w:rFonts w:ascii="Georgia" w:hAnsi="Georgia"/>
          <w:color w:val="000000"/>
        </w:rPr>
      </w:pPr>
    </w:p>
    <w:p w14:paraId="6156726C"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 xml:space="preserve">Nemzeti Adó- és Vámhivatal Központi Hivatal </w:t>
      </w:r>
    </w:p>
    <w:p w14:paraId="4C709012" w14:textId="77777777" w:rsidR="000C4757" w:rsidRPr="00DA3B15" w:rsidRDefault="000C4757" w:rsidP="000C4757">
      <w:pPr>
        <w:tabs>
          <w:tab w:val="left" w:pos="851"/>
        </w:tabs>
        <w:ind w:left="851"/>
        <w:jc w:val="both"/>
        <w:rPr>
          <w:rFonts w:ascii="Georgia" w:hAnsi="Georgia"/>
          <w:color w:val="000000"/>
        </w:rPr>
      </w:pPr>
    </w:p>
    <w:p w14:paraId="1553DF87"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cím: 1054 Budapest, Széchenyi u. 2. </w:t>
      </w:r>
    </w:p>
    <w:p w14:paraId="4DB3017A"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Telefon: +36-1/428-5100 </w:t>
      </w:r>
    </w:p>
    <w:p w14:paraId="674C9171"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Fax: +36-1/428-5382. </w:t>
      </w:r>
    </w:p>
    <w:p w14:paraId="7F747A02"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Kék szám (mobilhálózatból is hívható): 06-40/42-42-42 </w:t>
      </w:r>
    </w:p>
    <w:p w14:paraId="32799663" w14:textId="77777777" w:rsidR="000C4757" w:rsidRPr="00DA3B15" w:rsidRDefault="000C4757" w:rsidP="000C4757">
      <w:pPr>
        <w:tabs>
          <w:tab w:val="left" w:pos="851"/>
        </w:tabs>
        <w:ind w:left="851"/>
        <w:jc w:val="both"/>
        <w:rPr>
          <w:rFonts w:ascii="Georgia" w:hAnsi="Georgia"/>
          <w:color w:val="000000"/>
        </w:rPr>
      </w:pPr>
    </w:p>
    <w:p w14:paraId="7D8B30F3" w14:textId="77777777" w:rsidR="000C4757" w:rsidRPr="00DA3B15" w:rsidRDefault="000C4757" w:rsidP="000C4757">
      <w:pPr>
        <w:tabs>
          <w:tab w:val="left" w:pos="851"/>
        </w:tabs>
        <w:ind w:left="851"/>
        <w:jc w:val="both"/>
        <w:rPr>
          <w:rFonts w:ascii="Georgia" w:hAnsi="Georgia"/>
          <w:b/>
          <w:color w:val="000000"/>
        </w:rPr>
      </w:pPr>
      <w:r w:rsidRPr="00DA3B15">
        <w:rPr>
          <w:rFonts w:ascii="Georgia" w:hAnsi="Georgia"/>
          <w:b/>
          <w:color w:val="000000"/>
        </w:rPr>
        <w:t xml:space="preserve">Környezetvédelem: </w:t>
      </w:r>
    </w:p>
    <w:p w14:paraId="5FE1C413" w14:textId="77777777" w:rsidR="000C4757" w:rsidRPr="00DA3B15" w:rsidRDefault="000C4757" w:rsidP="000C4757">
      <w:pPr>
        <w:tabs>
          <w:tab w:val="left" w:pos="851"/>
        </w:tabs>
        <w:ind w:left="851"/>
        <w:jc w:val="both"/>
        <w:rPr>
          <w:rFonts w:ascii="Georgia" w:hAnsi="Georgia"/>
          <w:color w:val="000000"/>
        </w:rPr>
      </w:pPr>
    </w:p>
    <w:p w14:paraId="732BF905"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 xml:space="preserve">Országos Környezetvédelmi, Természetvédelmi és Vízügyi Főfelügyelőség </w:t>
      </w:r>
    </w:p>
    <w:p w14:paraId="78FD3923" w14:textId="77777777" w:rsidR="000C4757" w:rsidRPr="00DA3B15" w:rsidRDefault="000C4757" w:rsidP="000C4757">
      <w:pPr>
        <w:tabs>
          <w:tab w:val="left" w:pos="851"/>
        </w:tabs>
        <w:ind w:left="851"/>
        <w:jc w:val="both"/>
        <w:rPr>
          <w:rFonts w:ascii="Georgia" w:hAnsi="Georgia"/>
          <w:color w:val="000000"/>
        </w:rPr>
      </w:pPr>
    </w:p>
    <w:p w14:paraId="2585EB87"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1016 Budapest, Mészáros u. 58/a. </w:t>
      </w:r>
    </w:p>
    <w:p w14:paraId="1DA95E9B"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1539 Budapest, Pf. 675. </w:t>
      </w:r>
    </w:p>
    <w:p w14:paraId="059F1B81"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Tel: 06-1/2249-100 </w:t>
      </w:r>
    </w:p>
    <w:p w14:paraId="43EEEA5F"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Fax: 06-1/2249-262 </w:t>
      </w:r>
    </w:p>
    <w:p w14:paraId="3FA2156E"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   </w:t>
      </w:r>
      <w:r w:rsidRPr="00DA3B15">
        <w:rPr>
          <w:rFonts w:ascii="Georgia" w:hAnsi="Georgia"/>
          <w:color w:val="000000"/>
        </w:rPr>
        <w:tab/>
        <w:t>06-1/2249-163</w:t>
      </w:r>
    </w:p>
    <w:p w14:paraId="481CEB69"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Honlap: </w:t>
      </w:r>
      <w:hyperlink r:id="rId21" w:history="1">
        <w:r w:rsidRPr="00DA3B15">
          <w:rPr>
            <w:rStyle w:val="Hiperhivatkozs"/>
            <w:rFonts w:ascii="Georgia" w:hAnsi="Georgia"/>
          </w:rPr>
          <w:t>www.orszagoszoldhatosag.gov.hu</w:t>
        </w:r>
      </w:hyperlink>
      <w:r w:rsidRPr="00DA3B15">
        <w:rPr>
          <w:rFonts w:ascii="Georgia" w:hAnsi="Georgia"/>
          <w:color w:val="000000"/>
        </w:rPr>
        <w:t xml:space="preserve">  </w:t>
      </w:r>
    </w:p>
    <w:p w14:paraId="187FFBCE" w14:textId="77777777" w:rsidR="000C4757" w:rsidRPr="00DA3B15" w:rsidRDefault="000C4757" w:rsidP="000C4757">
      <w:pPr>
        <w:tabs>
          <w:tab w:val="left" w:pos="851"/>
        </w:tabs>
        <w:ind w:left="851"/>
        <w:jc w:val="both"/>
        <w:rPr>
          <w:rFonts w:ascii="Georgia" w:hAnsi="Georgia"/>
          <w:color w:val="000000"/>
        </w:rPr>
      </w:pPr>
    </w:p>
    <w:p w14:paraId="00EBCD74" w14:textId="77777777" w:rsidR="000C4757" w:rsidRPr="00DA3B15" w:rsidRDefault="000C4757" w:rsidP="000C4757">
      <w:pPr>
        <w:tabs>
          <w:tab w:val="left" w:pos="851"/>
        </w:tabs>
        <w:ind w:left="851"/>
        <w:jc w:val="both"/>
        <w:rPr>
          <w:rFonts w:ascii="Georgia" w:hAnsi="Georgia"/>
          <w:b/>
          <w:color w:val="000000"/>
        </w:rPr>
      </w:pPr>
      <w:r w:rsidRPr="00DA3B15">
        <w:rPr>
          <w:rFonts w:ascii="Georgia" w:hAnsi="Georgia"/>
          <w:b/>
          <w:color w:val="000000"/>
        </w:rPr>
        <w:t xml:space="preserve">Fogyatékossággal élők esélyegyenlősége: </w:t>
      </w:r>
    </w:p>
    <w:p w14:paraId="713596C8" w14:textId="77777777" w:rsidR="000C4757" w:rsidRPr="00DA3B15" w:rsidRDefault="000C4757" w:rsidP="000C4757">
      <w:pPr>
        <w:tabs>
          <w:tab w:val="left" w:pos="851"/>
        </w:tabs>
        <w:ind w:left="851"/>
        <w:jc w:val="both"/>
        <w:rPr>
          <w:rFonts w:ascii="Georgia" w:hAnsi="Georgia"/>
          <w:color w:val="000000"/>
        </w:rPr>
      </w:pPr>
    </w:p>
    <w:p w14:paraId="2FE666FA"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Emberi Erőforrások Minisztériuma,</w:t>
      </w:r>
    </w:p>
    <w:p w14:paraId="35094EA0"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 xml:space="preserve">Társadalmi Felzárkózásért Felelős Államtitkárság </w:t>
      </w:r>
    </w:p>
    <w:p w14:paraId="411A26BE" w14:textId="77777777" w:rsidR="000C4757" w:rsidRPr="00DA3B15" w:rsidRDefault="000C4757" w:rsidP="000C4757">
      <w:pPr>
        <w:tabs>
          <w:tab w:val="left" w:pos="851"/>
        </w:tabs>
        <w:ind w:left="851"/>
        <w:jc w:val="both"/>
        <w:rPr>
          <w:rFonts w:ascii="Georgia" w:hAnsi="Georgia"/>
          <w:color w:val="000000"/>
        </w:rPr>
      </w:pPr>
    </w:p>
    <w:p w14:paraId="234D1FF7"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lastRenderedPageBreak/>
        <w:t xml:space="preserve">Székhely: 1054 Budapest, Báthory u. 10. </w:t>
      </w:r>
    </w:p>
    <w:p w14:paraId="60D01182"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Telefonszám: 06-1/795-54-78 </w:t>
      </w:r>
    </w:p>
    <w:p w14:paraId="293C8CB5"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E-mail: </w:t>
      </w:r>
      <w:hyperlink r:id="rId22" w:history="1">
        <w:r w:rsidRPr="00DA3B15">
          <w:rPr>
            <w:rStyle w:val="Hiperhivatkozs"/>
            <w:rFonts w:ascii="Georgia" w:hAnsi="Georgia"/>
          </w:rPr>
          <w:t>tarsadalmifelzarkozas@emmi.gov.hu</w:t>
        </w:r>
      </w:hyperlink>
      <w:r w:rsidRPr="00DA3B15">
        <w:rPr>
          <w:rFonts w:ascii="Georgia" w:hAnsi="Georgia"/>
          <w:color w:val="000000"/>
        </w:rPr>
        <w:t xml:space="preserve">  </w:t>
      </w:r>
    </w:p>
    <w:p w14:paraId="12EEC57D" w14:textId="77777777" w:rsidR="000C4757" w:rsidRPr="00DA3B15" w:rsidRDefault="000C4757" w:rsidP="000C4757">
      <w:pPr>
        <w:tabs>
          <w:tab w:val="left" w:pos="851"/>
        </w:tabs>
        <w:ind w:left="851"/>
        <w:jc w:val="both"/>
        <w:rPr>
          <w:rFonts w:ascii="Georgia" w:hAnsi="Georgia"/>
          <w:color w:val="000000"/>
        </w:rPr>
      </w:pPr>
    </w:p>
    <w:p w14:paraId="6D1AF5B1" w14:textId="77777777" w:rsidR="000C4757" w:rsidRPr="00DA3B15" w:rsidRDefault="000C4757" w:rsidP="000C4757">
      <w:pPr>
        <w:tabs>
          <w:tab w:val="left" w:pos="851"/>
        </w:tabs>
        <w:ind w:left="851"/>
        <w:jc w:val="both"/>
        <w:rPr>
          <w:rFonts w:ascii="Georgia" w:hAnsi="Georgia"/>
          <w:b/>
          <w:color w:val="000000"/>
        </w:rPr>
      </w:pPr>
      <w:r w:rsidRPr="00DA3B15">
        <w:rPr>
          <w:rFonts w:ascii="Georgia" w:hAnsi="Georgia"/>
          <w:b/>
          <w:color w:val="000000"/>
        </w:rPr>
        <w:t xml:space="preserve">A Magyar Bányászati és Földtani Hivatal területileg illetékes bányakapitányságai </w:t>
      </w:r>
    </w:p>
    <w:p w14:paraId="3E508ABA" w14:textId="77777777" w:rsidR="000C4757" w:rsidRPr="00DA3B15" w:rsidRDefault="000C4757" w:rsidP="000C4757">
      <w:pPr>
        <w:tabs>
          <w:tab w:val="left" w:pos="851"/>
        </w:tabs>
        <w:ind w:left="851"/>
        <w:jc w:val="both"/>
        <w:rPr>
          <w:rFonts w:ascii="Georgia" w:hAnsi="Georgia"/>
          <w:color w:val="000000"/>
        </w:rPr>
      </w:pPr>
    </w:p>
    <w:p w14:paraId="32E6CC20" w14:textId="77777777" w:rsidR="000C4757" w:rsidRPr="00DA3B15" w:rsidRDefault="000C4757" w:rsidP="000C4757">
      <w:pPr>
        <w:tabs>
          <w:tab w:val="left" w:pos="851"/>
        </w:tabs>
        <w:ind w:left="851"/>
        <w:jc w:val="both"/>
        <w:rPr>
          <w:rFonts w:ascii="Georgia" w:hAnsi="Georgia"/>
          <w:color w:val="000000"/>
          <w:u w:val="single"/>
        </w:rPr>
      </w:pPr>
      <w:r w:rsidRPr="00DA3B15">
        <w:rPr>
          <w:rFonts w:ascii="Georgia" w:hAnsi="Georgia"/>
          <w:color w:val="000000"/>
          <w:u w:val="single"/>
        </w:rPr>
        <w:t xml:space="preserve">Megnevezés: Budapesti Bányakapitányság </w:t>
      </w:r>
    </w:p>
    <w:p w14:paraId="5B31B733" w14:textId="77777777" w:rsidR="000C4757" w:rsidRPr="00DA3B15" w:rsidRDefault="000C4757" w:rsidP="000C4757">
      <w:pPr>
        <w:tabs>
          <w:tab w:val="left" w:pos="851"/>
        </w:tabs>
        <w:ind w:left="851"/>
        <w:jc w:val="both"/>
        <w:rPr>
          <w:rFonts w:ascii="Georgia" w:hAnsi="Georgia"/>
          <w:color w:val="000000"/>
        </w:rPr>
      </w:pPr>
    </w:p>
    <w:p w14:paraId="1D4DF59F"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Cím: 1145 Budapest Columbus u. 17-23. </w:t>
      </w:r>
    </w:p>
    <w:p w14:paraId="52D4A349"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Postacím: 1145 Budapest Columbus u. 17-23. </w:t>
      </w:r>
    </w:p>
    <w:p w14:paraId="42890F25"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Telefon: 06-1/373-1800 Fax: 06-1/373-1810 </w:t>
      </w:r>
    </w:p>
    <w:p w14:paraId="1F16E04D"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Email: </w:t>
      </w:r>
      <w:r w:rsidRPr="00DA3B15">
        <w:rPr>
          <w:rStyle w:val="Hiperhivatkozs"/>
          <w:rFonts w:ascii="Georgia" w:hAnsi="Georgia"/>
        </w:rPr>
        <w:t>bbk@mbfh.hu</w:t>
      </w:r>
      <w:r w:rsidRPr="00DA3B15">
        <w:rPr>
          <w:rFonts w:ascii="Georgia" w:hAnsi="Georgia"/>
          <w:color w:val="000000"/>
        </w:rPr>
        <w:t xml:space="preserve"> </w:t>
      </w:r>
    </w:p>
    <w:p w14:paraId="4BA7A5FD" w14:textId="77777777" w:rsidR="000C4757" w:rsidRPr="00DA3B15" w:rsidRDefault="000C4757" w:rsidP="000C4757">
      <w:pPr>
        <w:tabs>
          <w:tab w:val="left" w:pos="851"/>
        </w:tabs>
        <w:ind w:left="851"/>
        <w:jc w:val="both"/>
        <w:rPr>
          <w:rFonts w:ascii="Georgia" w:hAnsi="Georgia"/>
          <w:color w:val="000000"/>
        </w:rPr>
      </w:pPr>
    </w:p>
    <w:p w14:paraId="7997C7B4"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14:paraId="4ED53AB4" w14:textId="77777777" w:rsidR="000C4757" w:rsidRPr="00DA3B15" w:rsidRDefault="000C4757" w:rsidP="000C4757">
      <w:pPr>
        <w:pStyle w:val="Szvegtrzs"/>
        <w:tabs>
          <w:tab w:val="left" w:pos="9253"/>
        </w:tabs>
        <w:spacing w:line="240" w:lineRule="auto"/>
        <w:ind w:left="868" w:right="48"/>
        <w:rPr>
          <w:rFonts w:ascii="Georgia" w:hAnsi="Georgia"/>
          <w:color w:val="000000"/>
          <w:sz w:val="24"/>
          <w:szCs w:val="24"/>
        </w:rPr>
      </w:pPr>
    </w:p>
    <w:p w14:paraId="6539DE09" w14:textId="77777777" w:rsidR="000C4757" w:rsidRPr="00DA3B15" w:rsidRDefault="000C4757" w:rsidP="000D61FF">
      <w:pPr>
        <w:pStyle w:val="Cmsor2"/>
        <w:keepLines w:val="0"/>
        <w:numPr>
          <w:ilvl w:val="1"/>
          <w:numId w:val="10"/>
        </w:numPr>
        <w:tabs>
          <w:tab w:val="left" w:pos="993"/>
        </w:tabs>
        <w:spacing w:before="240" w:after="60"/>
        <w:ind w:hanging="792"/>
        <w:jc w:val="both"/>
        <w:rPr>
          <w:rFonts w:ascii="Georgia" w:hAnsi="Georgia"/>
          <w:b/>
          <w:color w:val="000000"/>
          <w:sz w:val="24"/>
          <w:szCs w:val="24"/>
        </w:rPr>
      </w:pPr>
      <w:bookmarkStart w:id="35" w:name="_Toc452459833"/>
      <w:bookmarkStart w:id="36" w:name="_Toc464550041"/>
      <w:r w:rsidRPr="00DA3B15">
        <w:rPr>
          <w:rFonts w:ascii="Georgia" w:hAnsi="Georgia"/>
          <w:b/>
          <w:color w:val="000000"/>
          <w:sz w:val="24"/>
          <w:szCs w:val="24"/>
        </w:rPr>
        <w:t>A Kbt. 73. § (4) bekezdése szerinti jegyzék</w:t>
      </w:r>
      <w:bookmarkEnd w:id="35"/>
      <w:bookmarkEnd w:id="36"/>
    </w:p>
    <w:p w14:paraId="7807E685" w14:textId="77777777" w:rsidR="000C4757" w:rsidRPr="00DA3B15" w:rsidRDefault="000C4757" w:rsidP="000C4757">
      <w:pPr>
        <w:tabs>
          <w:tab w:val="left" w:pos="851"/>
        </w:tabs>
        <w:ind w:left="851"/>
        <w:jc w:val="both"/>
        <w:rPr>
          <w:rFonts w:ascii="Georgia" w:hAnsi="Georgia"/>
          <w:color w:val="000000"/>
        </w:rPr>
      </w:pPr>
      <w:r w:rsidRPr="00DA3B15">
        <w:rPr>
          <w:rFonts w:ascii="Georgia" w:hAnsi="Georgia"/>
          <w:color w:val="000000"/>
        </w:rPr>
        <w:t>A Kbt. 73. § (4) bekezdésében hivatkozott, a Kbt. 4. sz. melléklete szerinti, a  környezetvédelmi szociális és munkajogi rendelkezéseket tartalmazó nemzetközi egyezmények jegyzéke:</w:t>
      </w:r>
    </w:p>
    <w:p w14:paraId="622361B1" w14:textId="77777777" w:rsidR="000C4757" w:rsidRPr="00DA3B15" w:rsidRDefault="000C4757" w:rsidP="000C4757">
      <w:pPr>
        <w:pStyle w:val="Szvegtrzs"/>
        <w:tabs>
          <w:tab w:val="left" w:pos="9253"/>
        </w:tabs>
        <w:spacing w:line="240" w:lineRule="auto"/>
        <w:ind w:left="868" w:right="48"/>
        <w:rPr>
          <w:rFonts w:ascii="Georgia" w:hAnsi="Georgia"/>
          <w:b/>
          <w:color w:val="000000"/>
          <w:sz w:val="24"/>
          <w:szCs w:val="24"/>
        </w:rPr>
      </w:pPr>
    </w:p>
    <w:p w14:paraId="0267BA5E"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87. számú ILO-egyezmény az egyesülési szabadságról és a szervezkedési jog védelméről</w:t>
      </w:r>
    </w:p>
    <w:p w14:paraId="60654D50"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98. számú ILO-egyezmény a szervezkedési jog és a kollektív tárgyalási jog elveinek alkalmazásáról</w:t>
      </w:r>
    </w:p>
    <w:p w14:paraId="2953D381"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29. számú ILO-egyezmény a kényszer- vagy kötelező munkáról</w:t>
      </w:r>
    </w:p>
    <w:p w14:paraId="0FE5B363"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105. számú ILO-egyezmény a kényszermunka felszámolásáról</w:t>
      </w:r>
    </w:p>
    <w:p w14:paraId="7A1FA74A"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138. számú ILO-egyezmény a foglalkoztatás alsó korhatáráról</w:t>
      </w:r>
    </w:p>
    <w:p w14:paraId="2B61C948"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111. számú ILO-egyezmény a foglalkoztatásból és a foglalkozásból eredő hátrányos megkülönböztetésről</w:t>
      </w:r>
    </w:p>
    <w:p w14:paraId="61738B52"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100. számú ILO-egyezmény a férfi és a női munkaerőnek egyenlő értékű munka esetén járó egyenlő díjazásáról</w:t>
      </w:r>
    </w:p>
    <w:p w14:paraId="28B4C386"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182. számú ILO-egyezmény a gyermekmunka legrosszabb formáinak betiltásáról és felszámolására irányuló azonnali lépésekről</w:t>
      </w:r>
    </w:p>
    <w:p w14:paraId="39BDB363"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bécsi egyezmény a sztratoszferikus ózonréteg védelméről és annak Montreáli Jegyzőkönyve az ózonréteget lebontó anyagokról</w:t>
      </w:r>
    </w:p>
    <w:p w14:paraId="3D97B049"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a veszélyes hulladékok országhatárokat átlépő szállításának ellenőrzéséről és ártalmatlanításáról szóló bázeli egyezmény (Bázeli Egyezmény)</w:t>
      </w:r>
    </w:p>
    <w:p w14:paraId="7F52B9C1"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Stockholmi Egyezmény a környezetben tartósan megmaradó szerves szennyező anyagokról</w:t>
      </w:r>
    </w:p>
    <w:p w14:paraId="23AD2E21" w14:textId="77777777" w:rsidR="000C4757" w:rsidRPr="00DA3B15" w:rsidRDefault="000C4757" w:rsidP="000C4757">
      <w:pPr>
        <w:pStyle w:val="Listaszerbekezds"/>
        <w:numPr>
          <w:ilvl w:val="0"/>
          <w:numId w:val="11"/>
        </w:numPr>
        <w:tabs>
          <w:tab w:val="left" w:pos="851"/>
        </w:tabs>
        <w:contextualSpacing/>
        <w:jc w:val="both"/>
        <w:rPr>
          <w:rFonts w:ascii="Georgia" w:hAnsi="Georgia"/>
          <w:color w:val="000000"/>
        </w:rPr>
      </w:pPr>
      <w:r w:rsidRPr="00DA3B15">
        <w:rPr>
          <w:rFonts w:ascii="Georgia" w:hAnsi="Georgia"/>
          <w:color w:val="000000"/>
        </w:rPr>
        <w:t>Rotterdami Egyezmény a nemzetközi kereskedelemben forgalmazott egyes veszélyes vegyi anyagok és peszticidek előzetes tájékoztatáson alapuló jóváhagyási eljárásáról (1998. szeptember 10.) és annak három regionális jegyzőkönyve</w:t>
      </w:r>
    </w:p>
    <w:p w14:paraId="45CF7C22" w14:textId="77777777" w:rsidR="000C4757" w:rsidRPr="00DA3B15" w:rsidRDefault="000C4757" w:rsidP="000C4757">
      <w:pPr>
        <w:jc w:val="both"/>
        <w:rPr>
          <w:rFonts w:ascii="Georgia" w:hAnsi="Georgia"/>
        </w:rPr>
      </w:pPr>
    </w:p>
    <w:p w14:paraId="43D9FD84" w14:textId="77777777" w:rsidR="000C4757" w:rsidRPr="00DA3B15" w:rsidRDefault="000C4757" w:rsidP="00287FF6">
      <w:pPr>
        <w:ind w:left="709"/>
        <w:jc w:val="both"/>
        <w:rPr>
          <w:rFonts w:ascii="Georgia" w:hAnsi="Georgia"/>
          <w:b/>
        </w:rPr>
      </w:pPr>
    </w:p>
    <w:p w14:paraId="1CDF90A4" w14:textId="77777777" w:rsidR="00287FF6" w:rsidRPr="00DA3B15" w:rsidRDefault="00287FF6" w:rsidP="00287FF6">
      <w:pPr>
        <w:spacing w:after="160" w:line="259" w:lineRule="auto"/>
        <w:rPr>
          <w:rFonts w:ascii="Georgia" w:hAnsi="Georgia"/>
          <w:b/>
        </w:rPr>
      </w:pPr>
      <w:r w:rsidRPr="00DA3B15">
        <w:rPr>
          <w:rFonts w:ascii="Georgia" w:hAnsi="Georgia"/>
          <w:b/>
        </w:rPr>
        <w:br w:type="page"/>
      </w:r>
    </w:p>
    <w:p w14:paraId="47BC9555" w14:textId="77777777" w:rsidR="00287FF6" w:rsidRPr="00DA3B15" w:rsidRDefault="00287FF6" w:rsidP="00287FF6">
      <w:pPr>
        <w:tabs>
          <w:tab w:val="left" w:pos="567"/>
          <w:tab w:val="left" w:pos="1134"/>
        </w:tabs>
        <w:spacing w:after="120"/>
        <w:ind w:left="567"/>
        <w:jc w:val="both"/>
        <w:rPr>
          <w:rFonts w:ascii="Georgia" w:hAnsi="Georgia"/>
          <w:color w:val="000000"/>
        </w:rPr>
      </w:pPr>
    </w:p>
    <w:p w14:paraId="28B9A8BC" w14:textId="77777777" w:rsidR="00287FF6" w:rsidRPr="00DA3B15" w:rsidRDefault="00287FF6" w:rsidP="00287FF6">
      <w:pPr>
        <w:pStyle w:val="Cmsor1"/>
      </w:pPr>
      <w:bookmarkStart w:id="37" w:name="_Toc248812704"/>
      <w:bookmarkStart w:id="38" w:name="_Toc248812847"/>
      <w:bookmarkStart w:id="39" w:name="_Toc280193714"/>
      <w:bookmarkStart w:id="40" w:name="_Toc447271762"/>
      <w:bookmarkStart w:id="41" w:name="_Toc451434248"/>
      <w:bookmarkStart w:id="42" w:name="_Toc455498671"/>
      <w:bookmarkStart w:id="43" w:name="_Toc464550042"/>
      <w:r w:rsidRPr="00DA3B15">
        <w:t>2. A</w:t>
      </w:r>
      <w:r w:rsidR="00253689" w:rsidRPr="00DA3B15">
        <w:t xml:space="preserve">Z AJÁNLAT </w:t>
      </w:r>
      <w:r w:rsidRPr="00DA3B15">
        <w:t>RÉSZEKÉNT BENYÚJTANDÓ IGAZOLÁSOK, NYILATKOZATOK JEGYZÉKE</w:t>
      </w:r>
      <w:bookmarkEnd w:id="37"/>
      <w:bookmarkEnd w:id="38"/>
      <w:bookmarkEnd w:id="39"/>
      <w:bookmarkEnd w:id="40"/>
      <w:bookmarkEnd w:id="41"/>
      <w:r w:rsidRPr="00DA3B15">
        <w:t xml:space="preserve"> (javasolt tartalomjegyzék)</w:t>
      </w:r>
      <w:bookmarkEnd w:id="42"/>
      <w:bookmarkEnd w:id="43"/>
    </w:p>
    <w:p w14:paraId="758AF961" w14:textId="77777777" w:rsidR="00287FF6" w:rsidRPr="00DA3B15" w:rsidRDefault="00287FF6" w:rsidP="00287FF6">
      <w:pPr>
        <w:rPr>
          <w:rFonts w:ascii="Georgia" w:hAnsi="Georgia"/>
          <w:highlight w:val="yellow"/>
        </w:rPr>
      </w:pPr>
      <w:bookmarkStart w:id="44" w:name="_Toc234647951"/>
      <w:bookmarkStart w:id="45" w:name="_Toc234659622"/>
      <w:bookmarkStart w:id="46" w:name="_Toc234660410"/>
      <w:bookmarkStart w:id="47" w:name="_Toc234744835"/>
      <w:bookmarkStart w:id="48" w:name="_Toc234747113"/>
      <w:bookmarkStart w:id="49" w:name="_Toc239048899"/>
      <w:bookmarkStart w:id="50" w:name="_Toc239049247"/>
      <w:bookmarkStart w:id="51" w:name="_Toc248280666"/>
      <w:bookmarkStart w:id="52" w:name="_Toc249860284"/>
      <w:bookmarkStart w:id="53" w:name="_Toc249862046"/>
      <w:bookmarkStart w:id="54" w:name="_Toc250373047"/>
      <w:bookmarkStart w:id="55" w:name="_Toc260205967"/>
      <w:bookmarkStart w:id="56" w:name="_Toc264308072"/>
      <w:bookmarkStart w:id="57" w:name="_Toc264310189"/>
      <w:bookmarkStart w:id="58" w:name="_Toc266710164"/>
      <w:bookmarkStart w:id="59" w:name="_Toc266711184"/>
      <w:bookmarkStart w:id="60" w:name="_Toc266711269"/>
      <w:bookmarkStart w:id="61" w:name="_Toc266949139"/>
      <w:bookmarkStart w:id="62" w:name="_Toc271104979"/>
      <w:bookmarkStart w:id="63" w:name="_Toc271106158"/>
      <w:bookmarkStart w:id="64" w:name="_Toc271282547"/>
      <w:bookmarkStart w:id="65" w:name="_Toc274572184"/>
      <w:bookmarkStart w:id="66" w:name="_Toc274574955"/>
      <w:bookmarkStart w:id="67" w:name="_Toc274576377"/>
      <w:bookmarkStart w:id="68" w:name="_Toc274576618"/>
      <w:bookmarkStart w:id="69" w:name="_Toc274576710"/>
      <w:bookmarkStart w:id="70" w:name="_Toc275181388"/>
      <w:bookmarkStart w:id="71" w:name="_Toc275264063"/>
      <w:bookmarkStart w:id="72" w:name="_Toc275847548"/>
      <w:bookmarkStart w:id="73" w:name="_Toc277004248"/>
      <w:bookmarkStart w:id="74" w:name="_Toc277163085"/>
      <w:bookmarkStart w:id="75" w:name="_Toc277689157"/>
      <w:bookmarkStart w:id="76" w:name="_Toc277764854"/>
      <w:bookmarkStart w:id="77" w:name="_Toc278460203"/>
    </w:p>
    <w:p w14:paraId="6F8DEA35" w14:textId="77777777" w:rsidR="00907B4C" w:rsidRPr="00DA3B15" w:rsidRDefault="00907B4C" w:rsidP="00907B4C">
      <w:pPr>
        <w:rPr>
          <w:rFonts w:ascii="Georgia" w:hAnsi="Georgia"/>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907B4C" w:rsidRPr="00DA3B15" w14:paraId="69AB2ED2" w14:textId="77777777" w:rsidTr="00B626B3">
        <w:tc>
          <w:tcPr>
            <w:tcW w:w="4226" w:type="pct"/>
          </w:tcPr>
          <w:p w14:paraId="325EE9B7" w14:textId="77777777" w:rsidR="00907B4C" w:rsidRPr="00DA3B15" w:rsidRDefault="00907B4C" w:rsidP="00B626B3">
            <w:pPr>
              <w:spacing w:before="120" w:after="120"/>
              <w:rPr>
                <w:rFonts w:ascii="Georgia" w:hAnsi="Georgia"/>
              </w:rPr>
            </w:pPr>
          </w:p>
        </w:tc>
        <w:tc>
          <w:tcPr>
            <w:tcW w:w="774" w:type="pct"/>
          </w:tcPr>
          <w:p w14:paraId="7E38F20F" w14:textId="77777777" w:rsidR="00907B4C" w:rsidRPr="00DA3B15" w:rsidRDefault="00907B4C" w:rsidP="00B626B3">
            <w:pPr>
              <w:spacing w:before="120" w:after="120"/>
              <w:jc w:val="center"/>
              <w:rPr>
                <w:rFonts w:ascii="Georgia" w:hAnsi="Georgia"/>
              </w:rPr>
            </w:pPr>
            <w:r w:rsidRPr="00DA3B15">
              <w:rPr>
                <w:rFonts w:ascii="Georgia" w:hAnsi="Georgia"/>
              </w:rPr>
              <w:t>Oldalszám</w:t>
            </w:r>
          </w:p>
        </w:tc>
      </w:tr>
      <w:tr w:rsidR="00907B4C" w:rsidRPr="00DA3B15" w14:paraId="2B4621DB" w14:textId="77777777" w:rsidTr="00B626B3">
        <w:tc>
          <w:tcPr>
            <w:tcW w:w="4226" w:type="pct"/>
          </w:tcPr>
          <w:p w14:paraId="6730146A" w14:textId="77777777" w:rsidR="00907B4C" w:rsidRPr="00DA3B15" w:rsidRDefault="00907B4C" w:rsidP="00907B4C">
            <w:pPr>
              <w:spacing w:before="120" w:after="120"/>
              <w:rPr>
                <w:rFonts w:ascii="Georgia" w:hAnsi="Georgia"/>
              </w:rPr>
            </w:pPr>
            <w:r w:rsidRPr="00DA3B15">
              <w:rPr>
                <w:rFonts w:ascii="Georgia" w:hAnsi="Georgia"/>
              </w:rPr>
              <w:t>A</w:t>
            </w:r>
            <w:r w:rsidR="00871EB9" w:rsidRPr="00DA3B15">
              <w:rPr>
                <w:rFonts w:ascii="Georgia" w:hAnsi="Georgia"/>
              </w:rPr>
              <w:t>z aláírt,</w:t>
            </w:r>
            <w:r w:rsidRPr="00DA3B15">
              <w:rPr>
                <w:rFonts w:ascii="Georgia" w:hAnsi="Georgia"/>
              </w:rPr>
              <w:t xml:space="preserve"> szkennelt ajánlatot és az ajánlat tárgya szerinti díjtáblázatot (MS EXCEL) tartalmazó 2 db CD</w:t>
            </w:r>
          </w:p>
        </w:tc>
        <w:tc>
          <w:tcPr>
            <w:tcW w:w="774" w:type="pct"/>
          </w:tcPr>
          <w:p w14:paraId="3A8C1674" w14:textId="77777777" w:rsidR="00907B4C" w:rsidRPr="00DA3B15" w:rsidRDefault="00907B4C" w:rsidP="00B626B3">
            <w:pPr>
              <w:spacing w:before="120" w:after="120"/>
              <w:jc w:val="center"/>
              <w:rPr>
                <w:rFonts w:ascii="Georgia" w:hAnsi="Georgia"/>
              </w:rPr>
            </w:pPr>
          </w:p>
        </w:tc>
      </w:tr>
      <w:tr w:rsidR="00907B4C" w:rsidRPr="00DA3B15" w14:paraId="73BC9435" w14:textId="77777777" w:rsidTr="00B626B3">
        <w:tc>
          <w:tcPr>
            <w:tcW w:w="4226" w:type="pct"/>
          </w:tcPr>
          <w:p w14:paraId="3C8D8D80" w14:textId="77777777" w:rsidR="00907B4C" w:rsidRPr="00DA3B15" w:rsidRDefault="00907B4C" w:rsidP="00B626B3">
            <w:pPr>
              <w:spacing w:before="120" w:after="120"/>
              <w:rPr>
                <w:rFonts w:ascii="Georgia" w:hAnsi="Georgia"/>
              </w:rPr>
            </w:pPr>
            <w:r w:rsidRPr="00DA3B15">
              <w:rPr>
                <w:rFonts w:ascii="Georgia" w:hAnsi="Georgia"/>
              </w:rPr>
              <w:t>Oldalszámos tartalomjegyzék</w:t>
            </w:r>
          </w:p>
        </w:tc>
        <w:tc>
          <w:tcPr>
            <w:tcW w:w="774" w:type="pct"/>
          </w:tcPr>
          <w:p w14:paraId="1D7A3128" w14:textId="77777777" w:rsidR="00907B4C" w:rsidRPr="00DA3B15" w:rsidRDefault="00907B4C" w:rsidP="00B626B3">
            <w:pPr>
              <w:spacing w:before="120" w:after="120"/>
              <w:jc w:val="center"/>
              <w:rPr>
                <w:rFonts w:ascii="Georgia" w:hAnsi="Georgia"/>
              </w:rPr>
            </w:pPr>
          </w:p>
        </w:tc>
      </w:tr>
      <w:tr w:rsidR="00907B4C" w:rsidRPr="00DA3B15" w14:paraId="481ACFE5" w14:textId="77777777" w:rsidTr="00B626B3">
        <w:tc>
          <w:tcPr>
            <w:tcW w:w="4226" w:type="pct"/>
          </w:tcPr>
          <w:p w14:paraId="248EBCCD" w14:textId="77777777" w:rsidR="00907B4C" w:rsidRPr="00DA3B15" w:rsidRDefault="00907B4C" w:rsidP="00907B4C">
            <w:pPr>
              <w:spacing w:before="120" w:after="120"/>
              <w:rPr>
                <w:rFonts w:ascii="Georgia" w:hAnsi="Georgia"/>
              </w:rPr>
            </w:pPr>
            <w:r w:rsidRPr="00DA3B15">
              <w:rPr>
                <w:rFonts w:ascii="Georgia" w:hAnsi="Georgia"/>
                <w:bCs/>
                <w:iCs/>
              </w:rPr>
              <w:t>Felolvasólap</w:t>
            </w:r>
          </w:p>
        </w:tc>
        <w:tc>
          <w:tcPr>
            <w:tcW w:w="774" w:type="pct"/>
          </w:tcPr>
          <w:p w14:paraId="12EDCE94" w14:textId="77777777" w:rsidR="00907B4C" w:rsidRPr="00DA3B15" w:rsidRDefault="00907B4C" w:rsidP="00B626B3">
            <w:pPr>
              <w:spacing w:before="120" w:after="120"/>
              <w:jc w:val="center"/>
              <w:rPr>
                <w:rFonts w:ascii="Georgia" w:hAnsi="Georgia"/>
                <w:bCs/>
                <w:iCs/>
              </w:rPr>
            </w:pPr>
          </w:p>
        </w:tc>
      </w:tr>
      <w:tr w:rsidR="00907B4C" w:rsidRPr="00DA3B15" w14:paraId="4B085285" w14:textId="77777777" w:rsidTr="00B626B3">
        <w:tc>
          <w:tcPr>
            <w:tcW w:w="4226" w:type="pct"/>
          </w:tcPr>
          <w:p w14:paraId="47A64CA6" w14:textId="77777777" w:rsidR="00907B4C" w:rsidRPr="00DA3B15" w:rsidRDefault="00907B4C" w:rsidP="00B626B3">
            <w:pPr>
              <w:tabs>
                <w:tab w:val="left" w:pos="720"/>
              </w:tabs>
              <w:spacing w:before="120" w:after="120"/>
              <w:rPr>
                <w:rFonts w:ascii="Georgia" w:hAnsi="Georgia"/>
              </w:rPr>
            </w:pPr>
            <w:r w:rsidRPr="00DA3B15">
              <w:rPr>
                <w:rFonts w:ascii="Georgia" w:hAnsi="Georgia"/>
              </w:rPr>
              <w:t>Nyilatkozat a kizáró okokról</w:t>
            </w:r>
            <w:r w:rsidRPr="00DA3B15" w:rsidDel="00CE08D9">
              <w:rPr>
                <w:rFonts w:ascii="Georgia" w:hAnsi="Georgia"/>
              </w:rPr>
              <w:t xml:space="preserve"> </w:t>
            </w:r>
          </w:p>
        </w:tc>
        <w:tc>
          <w:tcPr>
            <w:tcW w:w="774" w:type="pct"/>
          </w:tcPr>
          <w:p w14:paraId="51D74895" w14:textId="77777777" w:rsidR="00907B4C" w:rsidRPr="00DA3B15" w:rsidRDefault="00907B4C" w:rsidP="00B626B3">
            <w:pPr>
              <w:tabs>
                <w:tab w:val="left" w:pos="720"/>
              </w:tabs>
              <w:spacing w:before="120" w:after="120"/>
              <w:jc w:val="center"/>
              <w:rPr>
                <w:rFonts w:ascii="Georgia" w:hAnsi="Georgia"/>
                <w:bCs/>
                <w:iCs/>
              </w:rPr>
            </w:pPr>
          </w:p>
        </w:tc>
      </w:tr>
      <w:tr w:rsidR="00907B4C" w:rsidRPr="00DA3B15" w14:paraId="3432401E" w14:textId="77777777" w:rsidTr="00B626B3">
        <w:tc>
          <w:tcPr>
            <w:tcW w:w="4226" w:type="pct"/>
          </w:tcPr>
          <w:p w14:paraId="1952A2B8" w14:textId="77777777" w:rsidR="00907B4C" w:rsidRPr="00DA3B15" w:rsidRDefault="00907B4C" w:rsidP="00907B4C">
            <w:pPr>
              <w:tabs>
                <w:tab w:val="left" w:pos="720"/>
              </w:tabs>
              <w:spacing w:before="120" w:after="120"/>
              <w:rPr>
                <w:rFonts w:ascii="Georgia" w:hAnsi="Georgia"/>
                <w:bCs/>
                <w:iCs/>
              </w:rPr>
            </w:pPr>
            <w:r w:rsidRPr="00DA3B15">
              <w:rPr>
                <w:rFonts w:ascii="Georgia" w:hAnsi="Georgia"/>
              </w:rPr>
              <w:t>Nyilatkozat a Kbt. 66. § (2) bekezdése alapján</w:t>
            </w:r>
          </w:p>
        </w:tc>
        <w:tc>
          <w:tcPr>
            <w:tcW w:w="774" w:type="pct"/>
          </w:tcPr>
          <w:p w14:paraId="12391DA0" w14:textId="77777777" w:rsidR="00907B4C" w:rsidRPr="00DA3B15" w:rsidRDefault="00907B4C" w:rsidP="00B626B3">
            <w:pPr>
              <w:spacing w:before="120" w:after="120"/>
              <w:jc w:val="center"/>
              <w:rPr>
                <w:rFonts w:ascii="Georgia" w:hAnsi="Georgia"/>
              </w:rPr>
            </w:pPr>
          </w:p>
        </w:tc>
      </w:tr>
      <w:tr w:rsidR="00896739" w:rsidRPr="00DA3B15" w14:paraId="719A665B" w14:textId="77777777" w:rsidTr="00B626B3">
        <w:tc>
          <w:tcPr>
            <w:tcW w:w="4226" w:type="pct"/>
          </w:tcPr>
          <w:p w14:paraId="06D29332" w14:textId="77777777" w:rsidR="00896739" w:rsidRPr="00DA3B15" w:rsidRDefault="00896739" w:rsidP="00907B4C">
            <w:pPr>
              <w:spacing w:before="120" w:after="120"/>
              <w:rPr>
                <w:rFonts w:ascii="Georgia" w:hAnsi="Georgia"/>
              </w:rPr>
            </w:pPr>
            <w:r w:rsidRPr="00DA3B15">
              <w:rPr>
                <w:rFonts w:ascii="Georgia" w:hAnsi="Georgia"/>
              </w:rPr>
              <w:t xml:space="preserve">Nyilatkozat a Kbt. 134. § (5) bekezdése </w:t>
            </w:r>
            <w:r w:rsidRPr="00DA3B15">
              <w:rPr>
                <w:rFonts w:ascii="Georgia" w:hAnsi="Georgia" w:cs="Georgia"/>
              </w:rPr>
              <w:t>alapján</w:t>
            </w:r>
          </w:p>
        </w:tc>
        <w:tc>
          <w:tcPr>
            <w:tcW w:w="774" w:type="pct"/>
          </w:tcPr>
          <w:p w14:paraId="5765A5E7" w14:textId="77777777" w:rsidR="00896739" w:rsidRPr="00DA3B15" w:rsidRDefault="00896739" w:rsidP="00B626B3">
            <w:pPr>
              <w:spacing w:before="120" w:after="120"/>
              <w:jc w:val="center"/>
              <w:rPr>
                <w:rFonts w:ascii="Georgia" w:hAnsi="Georgia"/>
              </w:rPr>
            </w:pPr>
          </w:p>
        </w:tc>
      </w:tr>
      <w:tr w:rsidR="00907B4C" w:rsidRPr="00DA3B15" w14:paraId="366A90A5" w14:textId="77777777" w:rsidTr="00B626B3">
        <w:tc>
          <w:tcPr>
            <w:tcW w:w="4226" w:type="pct"/>
          </w:tcPr>
          <w:p w14:paraId="4B55B049" w14:textId="77777777" w:rsidR="00907B4C" w:rsidRPr="00DA3B15" w:rsidRDefault="00907B4C" w:rsidP="00907B4C">
            <w:pPr>
              <w:spacing w:before="120" w:after="120"/>
              <w:rPr>
                <w:rFonts w:ascii="Georgia" w:hAnsi="Georgia"/>
              </w:rPr>
            </w:pPr>
            <w:r w:rsidRPr="00DA3B15">
              <w:rPr>
                <w:rFonts w:ascii="Georgia" w:hAnsi="Georgia"/>
              </w:rPr>
              <w:t>Nyilatkozat a</w:t>
            </w:r>
            <w:r w:rsidRPr="00DA3B15">
              <w:rPr>
                <w:rFonts w:ascii="Georgia" w:hAnsi="Georgia" w:cs="Georgia"/>
              </w:rPr>
              <w:t xml:space="preserve"> Kbt. 73 § (4) bekezdése alapján</w:t>
            </w:r>
          </w:p>
        </w:tc>
        <w:tc>
          <w:tcPr>
            <w:tcW w:w="774" w:type="pct"/>
          </w:tcPr>
          <w:p w14:paraId="3158CAD8" w14:textId="77777777" w:rsidR="00907B4C" w:rsidRPr="00DA3B15" w:rsidRDefault="00907B4C" w:rsidP="00B626B3">
            <w:pPr>
              <w:spacing w:before="120" w:after="120"/>
              <w:jc w:val="center"/>
              <w:rPr>
                <w:rFonts w:ascii="Georgia" w:hAnsi="Georgia"/>
              </w:rPr>
            </w:pPr>
          </w:p>
        </w:tc>
      </w:tr>
      <w:tr w:rsidR="00907B4C" w:rsidRPr="00DA3B15" w14:paraId="68788CFC" w14:textId="77777777" w:rsidTr="00B626B3">
        <w:tc>
          <w:tcPr>
            <w:tcW w:w="4226" w:type="pct"/>
          </w:tcPr>
          <w:p w14:paraId="313BCB0E" w14:textId="77777777" w:rsidR="00907B4C" w:rsidRPr="00DA3B15" w:rsidRDefault="00907B4C" w:rsidP="00B626B3">
            <w:pPr>
              <w:spacing w:before="120" w:after="120"/>
              <w:rPr>
                <w:rFonts w:ascii="Georgia" w:hAnsi="Georgia"/>
              </w:rPr>
            </w:pPr>
            <w:r w:rsidRPr="00DA3B15">
              <w:rPr>
                <w:rFonts w:ascii="Georgia" w:hAnsi="Georgia"/>
              </w:rPr>
              <w:t>Szerződéses adatlap</w:t>
            </w:r>
          </w:p>
        </w:tc>
        <w:tc>
          <w:tcPr>
            <w:tcW w:w="774" w:type="pct"/>
          </w:tcPr>
          <w:p w14:paraId="5DE9AC01" w14:textId="77777777" w:rsidR="00907B4C" w:rsidRPr="00DA3B15" w:rsidRDefault="00907B4C" w:rsidP="00B626B3">
            <w:pPr>
              <w:spacing w:before="120" w:after="120"/>
              <w:jc w:val="center"/>
              <w:rPr>
                <w:rFonts w:ascii="Georgia" w:hAnsi="Georgia"/>
              </w:rPr>
            </w:pPr>
          </w:p>
        </w:tc>
      </w:tr>
      <w:tr w:rsidR="00907B4C" w:rsidRPr="00DA3B15" w14:paraId="3332761D" w14:textId="77777777" w:rsidTr="00B626B3">
        <w:tc>
          <w:tcPr>
            <w:tcW w:w="4226" w:type="pct"/>
          </w:tcPr>
          <w:p w14:paraId="73C58B97" w14:textId="77777777" w:rsidR="00907B4C" w:rsidRPr="00DA3B15" w:rsidRDefault="00907B4C" w:rsidP="00907B4C">
            <w:pPr>
              <w:spacing w:before="120" w:after="120"/>
              <w:rPr>
                <w:rFonts w:ascii="Georgia" w:hAnsi="Georgia"/>
              </w:rPr>
            </w:pPr>
            <w:r w:rsidRPr="00DA3B15">
              <w:rPr>
                <w:rFonts w:ascii="Georgia" w:hAnsi="Georgia"/>
              </w:rPr>
              <w:t>Kitöltött díjtáblázat kinyomtatva</w:t>
            </w:r>
          </w:p>
        </w:tc>
        <w:tc>
          <w:tcPr>
            <w:tcW w:w="774" w:type="pct"/>
          </w:tcPr>
          <w:p w14:paraId="7C891D35" w14:textId="77777777" w:rsidR="00907B4C" w:rsidRPr="00DA3B15" w:rsidRDefault="00907B4C" w:rsidP="00B626B3">
            <w:pPr>
              <w:spacing w:before="120" w:after="120"/>
              <w:jc w:val="center"/>
              <w:rPr>
                <w:rFonts w:ascii="Georgia" w:hAnsi="Georgia"/>
              </w:rPr>
            </w:pPr>
          </w:p>
        </w:tc>
      </w:tr>
      <w:tr w:rsidR="00907B4C" w:rsidRPr="00DA3B15" w14:paraId="5F404604" w14:textId="77777777" w:rsidTr="00B626B3">
        <w:tc>
          <w:tcPr>
            <w:tcW w:w="4226" w:type="pct"/>
          </w:tcPr>
          <w:p w14:paraId="31E9F3C1" w14:textId="77777777" w:rsidR="00907B4C" w:rsidRPr="00DA3B15" w:rsidRDefault="00907B4C" w:rsidP="00B626B3">
            <w:pPr>
              <w:spacing w:before="120" w:after="120"/>
              <w:rPr>
                <w:rFonts w:ascii="Georgia" w:hAnsi="Georgia"/>
              </w:rPr>
            </w:pPr>
            <w:r w:rsidRPr="00DA3B15">
              <w:rPr>
                <w:rFonts w:ascii="Georgia" w:hAnsi="Georgia"/>
              </w:rPr>
              <w:t>A fordítás hitelességéért való felelősségvállalást tartalmazó cégszerűen aláírt ajánlattevői nyilatkozat (idegen nyelvű irat csatolása esetén)</w:t>
            </w:r>
          </w:p>
        </w:tc>
        <w:tc>
          <w:tcPr>
            <w:tcW w:w="774" w:type="pct"/>
          </w:tcPr>
          <w:p w14:paraId="7738F5F2" w14:textId="77777777" w:rsidR="00907B4C" w:rsidRPr="00DA3B15" w:rsidRDefault="00907B4C" w:rsidP="00B626B3">
            <w:pPr>
              <w:spacing w:before="120" w:after="120"/>
              <w:jc w:val="center"/>
              <w:rPr>
                <w:rFonts w:ascii="Georgia" w:hAnsi="Georgia"/>
              </w:rPr>
            </w:pPr>
          </w:p>
        </w:tc>
      </w:tr>
      <w:tr w:rsidR="00907B4C" w:rsidRPr="00DA3B15" w14:paraId="5E023182" w14:textId="77777777" w:rsidTr="00B626B3">
        <w:tc>
          <w:tcPr>
            <w:tcW w:w="4226" w:type="pct"/>
          </w:tcPr>
          <w:p w14:paraId="3FCAE018" w14:textId="77777777" w:rsidR="00907B4C" w:rsidRPr="00DA3B15" w:rsidRDefault="00907B4C" w:rsidP="00B626B3">
            <w:pPr>
              <w:spacing w:before="120" w:after="120"/>
              <w:rPr>
                <w:rFonts w:ascii="Georgia" w:hAnsi="Georgia"/>
              </w:rPr>
            </w:pPr>
            <w:r w:rsidRPr="00DA3B15">
              <w:rPr>
                <w:rFonts w:ascii="Georgia" w:hAnsi="Georgia"/>
              </w:rPr>
              <w:t>A meghatalmazók és a meghatalmazott aláírását is tartalmazó szabályszerű meghatalmazás</w:t>
            </w:r>
            <w:r w:rsidRPr="00DA3B15" w:rsidDel="00CE08D9">
              <w:rPr>
                <w:rFonts w:ascii="Georgia" w:hAnsi="Georgia"/>
              </w:rPr>
              <w:t xml:space="preserve"> </w:t>
            </w:r>
            <w:r w:rsidRPr="00DA3B15">
              <w:rPr>
                <w:rFonts w:ascii="Georgia" w:hAnsi="Georgia"/>
              </w:rPr>
              <w:t>(Cégjegyzésre nem jogosult személy által tett nyilatkozat esetén)</w:t>
            </w:r>
          </w:p>
        </w:tc>
        <w:tc>
          <w:tcPr>
            <w:tcW w:w="774" w:type="pct"/>
          </w:tcPr>
          <w:p w14:paraId="6503CDFC" w14:textId="77777777" w:rsidR="00907B4C" w:rsidRPr="00DA3B15" w:rsidRDefault="00907B4C" w:rsidP="00B626B3">
            <w:pPr>
              <w:spacing w:before="120" w:after="120"/>
              <w:jc w:val="center"/>
              <w:rPr>
                <w:rFonts w:ascii="Georgia" w:hAnsi="Georgia"/>
              </w:rPr>
            </w:pPr>
          </w:p>
        </w:tc>
      </w:tr>
      <w:tr w:rsidR="00907B4C" w:rsidRPr="00DA3B15" w14:paraId="0F376CF0" w14:textId="77777777" w:rsidTr="00B626B3">
        <w:tc>
          <w:tcPr>
            <w:tcW w:w="4226" w:type="pct"/>
          </w:tcPr>
          <w:p w14:paraId="153236D3" w14:textId="77777777" w:rsidR="00907B4C" w:rsidRPr="00DA3B15" w:rsidRDefault="00907B4C" w:rsidP="00B626B3">
            <w:pPr>
              <w:spacing w:before="120" w:after="120"/>
              <w:rPr>
                <w:rFonts w:ascii="Georgia" w:hAnsi="Georgia"/>
              </w:rPr>
            </w:pPr>
            <w:r w:rsidRPr="00DA3B15">
              <w:rPr>
                <w:rFonts w:ascii="Georgia" w:hAnsi="Georgia"/>
                <w:bCs/>
                <w:iCs/>
              </w:rPr>
              <w:t>Aláírási címpéldányok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14:paraId="426DF406" w14:textId="77777777" w:rsidR="00907B4C" w:rsidRPr="00DA3B15" w:rsidRDefault="00907B4C" w:rsidP="00B626B3">
            <w:pPr>
              <w:spacing w:before="120" w:after="120"/>
              <w:jc w:val="center"/>
              <w:rPr>
                <w:rFonts w:ascii="Georgia" w:hAnsi="Georgia"/>
              </w:rPr>
            </w:pPr>
          </w:p>
        </w:tc>
      </w:tr>
      <w:tr w:rsidR="00907B4C" w:rsidRPr="00DA3B15" w14:paraId="1CFE5FD4" w14:textId="77777777" w:rsidTr="00B626B3">
        <w:tc>
          <w:tcPr>
            <w:tcW w:w="4226" w:type="pct"/>
          </w:tcPr>
          <w:p w14:paraId="5C5AF619" w14:textId="77777777" w:rsidR="00907B4C" w:rsidRPr="00DA3B15" w:rsidRDefault="00907B4C" w:rsidP="00B626B3">
            <w:pPr>
              <w:tabs>
                <w:tab w:val="num" w:pos="792"/>
              </w:tabs>
              <w:autoSpaceDE w:val="0"/>
              <w:autoSpaceDN w:val="0"/>
              <w:adjustRightInd w:val="0"/>
              <w:spacing w:before="120" w:after="120"/>
              <w:ind w:right="56"/>
              <w:rPr>
                <w:rFonts w:ascii="Georgia" w:hAnsi="Georgia"/>
              </w:rPr>
            </w:pPr>
            <w:r w:rsidRPr="00DA3B15">
              <w:rPr>
                <w:rFonts w:ascii="Georgia" w:hAnsi="Georgia"/>
              </w:rPr>
              <w:t>Minden egyéb olyan dokumentum, amely a</w:t>
            </w:r>
            <w:r w:rsidRPr="00DA3B15">
              <w:rPr>
                <w:rFonts w:ascii="Georgia" w:hAnsi="Georgia"/>
                <w:bCs/>
                <w:iCs/>
              </w:rPr>
              <w:t xml:space="preserve">z ajánlattételi </w:t>
            </w:r>
            <w:r w:rsidRPr="00DA3B15">
              <w:rPr>
                <w:rFonts w:ascii="Georgia" w:hAnsi="Georgia"/>
              </w:rPr>
              <w:t>felhívás, dokumentáció és a vonatkozó jogszabályok alapján szükséges</w:t>
            </w:r>
            <w:r w:rsidRPr="00DA3B15" w:rsidDel="00CE08D9">
              <w:rPr>
                <w:rFonts w:ascii="Georgia" w:hAnsi="Georgia"/>
              </w:rPr>
              <w:t xml:space="preserve"> </w:t>
            </w:r>
          </w:p>
        </w:tc>
        <w:tc>
          <w:tcPr>
            <w:tcW w:w="774" w:type="pct"/>
          </w:tcPr>
          <w:p w14:paraId="289FFECA" w14:textId="77777777" w:rsidR="00907B4C" w:rsidRPr="00DA3B15" w:rsidRDefault="00907B4C" w:rsidP="00B626B3">
            <w:pPr>
              <w:tabs>
                <w:tab w:val="left" w:pos="720"/>
              </w:tabs>
              <w:spacing w:before="120" w:after="120"/>
              <w:jc w:val="center"/>
              <w:rPr>
                <w:rFonts w:ascii="Georgia" w:hAnsi="Georgia"/>
              </w:rPr>
            </w:pPr>
          </w:p>
        </w:tc>
      </w:tr>
    </w:tbl>
    <w:p w14:paraId="65AF16B0" w14:textId="77777777" w:rsidR="00907B4C" w:rsidRPr="00DA3B15" w:rsidRDefault="00907B4C" w:rsidP="00907B4C">
      <w:pPr>
        <w:rPr>
          <w:rFonts w:ascii="Georgia" w:hAnsi="Georgia"/>
        </w:rPr>
      </w:pPr>
    </w:p>
    <w:p w14:paraId="09065381" w14:textId="77777777" w:rsidR="00287FF6" w:rsidRPr="00DA3B15" w:rsidRDefault="00287FF6" w:rsidP="00287FF6">
      <w:pPr>
        <w:spacing w:before="60" w:after="60"/>
        <w:jc w:val="both"/>
        <w:rPr>
          <w:rFonts w:ascii="Georgia" w:hAnsi="Georgia"/>
        </w:rPr>
      </w:pPr>
      <w:r w:rsidRPr="00DA3B15">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DA3B15">
        <w:rPr>
          <w:rFonts w:ascii="Georgia" w:hAnsi="Georgia"/>
          <w:b/>
        </w:rPr>
        <w:br w:type="page"/>
      </w:r>
      <w:bookmarkStart w:id="78" w:name="_Toc203369397"/>
      <w:bookmarkStart w:id="79" w:name="_Toc203275043"/>
      <w:bookmarkStart w:id="80" w:name="_Toc200343446"/>
      <w:bookmarkStart w:id="81" w:name="_Toc200342974"/>
      <w:bookmarkStart w:id="82" w:name="_Toc200342556"/>
      <w:bookmarkStart w:id="83" w:name="_Toc200342385"/>
      <w:bookmarkStart w:id="84" w:name="_Toc200329827"/>
    </w:p>
    <w:p w14:paraId="52BE2F1D" w14:textId="77777777" w:rsidR="00287FF6" w:rsidRPr="00DA3B15" w:rsidRDefault="00287FF6" w:rsidP="00287FF6">
      <w:pPr>
        <w:pStyle w:val="Cmsor1"/>
      </w:pPr>
      <w:bookmarkStart w:id="85" w:name="_Toc447271763"/>
      <w:bookmarkStart w:id="86" w:name="_Toc451434249"/>
      <w:bookmarkStart w:id="87" w:name="_Toc455498672"/>
      <w:bookmarkStart w:id="88" w:name="_Toc4645500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DA3B15">
        <w:lastRenderedPageBreak/>
        <w:t>3. FELOLVASÓLAP, NYILATKOZATMINTÁK</w:t>
      </w:r>
      <w:bookmarkEnd w:id="85"/>
      <w:bookmarkEnd w:id="86"/>
      <w:bookmarkEnd w:id="87"/>
      <w:bookmarkEnd w:id="88"/>
    </w:p>
    <w:p w14:paraId="65224EAA" w14:textId="77777777" w:rsidR="00287FF6" w:rsidRPr="00DA3B15" w:rsidRDefault="00287FF6" w:rsidP="00287FF6">
      <w:pPr>
        <w:jc w:val="both"/>
        <w:rPr>
          <w:rFonts w:ascii="Georgia" w:hAnsi="Georgia"/>
        </w:rPr>
      </w:pPr>
    </w:p>
    <w:p w14:paraId="7030B582" w14:textId="77777777" w:rsidR="00287FF6" w:rsidRPr="00DA3B15" w:rsidRDefault="00287FF6" w:rsidP="00287FF6">
      <w:pPr>
        <w:spacing w:line="360" w:lineRule="auto"/>
        <w:ind w:left="360"/>
        <w:jc w:val="both"/>
        <w:rPr>
          <w:rFonts w:ascii="Georgia" w:hAnsi="Georgia"/>
        </w:rPr>
      </w:pPr>
    </w:p>
    <w:p w14:paraId="17B02FB2" w14:textId="77777777" w:rsidR="00287FF6" w:rsidRPr="00DA3B15" w:rsidRDefault="00287FF6" w:rsidP="00287FF6">
      <w:pPr>
        <w:spacing w:line="360" w:lineRule="auto"/>
        <w:ind w:left="360"/>
        <w:jc w:val="both"/>
        <w:rPr>
          <w:rFonts w:ascii="Georgia" w:hAnsi="Georgia"/>
        </w:rPr>
      </w:pPr>
    </w:p>
    <w:p w14:paraId="5D226FB1" w14:textId="77777777" w:rsidR="00287FF6" w:rsidRPr="00DA3B15" w:rsidRDefault="00287FF6" w:rsidP="00287FF6">
      <w:pPr>
        <w:pStyle w:val="Listaszerbekezds"/>
        <w:spacing w:before="60"/>
        <w:ind w:left="360"/>
        <w:jc w:val="both"/>
        <w:rPr>
          <w:rFonts w:ascii="Georgia" w:hAnsi="Georgia"/>
        </w:rPr>
      </w:pPr>
      <w:r w:rsidRPr="00DA3B15">
        <w:rPr>
          <w:rFonts w:ascii="Georgia" w:hAnsi="Georgia"/>
        </w:rPr>
        <w:t xml:space="preserve">Ajánlatkérő a következő nyilatkozatmintákat </w:t>
      </w:r>
      <w:r w:rsidR="00907B4C" w:rsidRPr="00DA3B15">
        <w:rPr>
          <w:rFonts w:ascii="Georgia" w:hAnsi="Georgia"/>
          <w:lang w:val="hu-HU"/>
        </w:rPr>
        <w:t>az ajánlat</w:t>
      </w:r>
      <w:r w:rsidRPr="00DA3B15">
        <w:rPr>
          <w:rFonts w:ascii="Georgia" w:hAnsi="Georgia"/>
        </w:rPr>
        <w:t xml:space="preserve"> elkészítésének megkönnyítése érdekében bocsátja </w:t>
      </w:r>
      <w:r w:rsidR="00907B4C" w:rsidRPr="00DA3B15">
        <w:rPr>
          <w:rFonts w:ascii="Georgia" w:hAnsi="Georgia"/>
          <w:lang w:val="hu-HU"/>
        </w:rPr>
        <w:t>az ajánlattevők</w:t>
      </w:r>
      <w:r w:rsidRPr="00DA3B15">
        <w:rPr>
          <w:rFonts w:ascii="Georgia" w:hAnsi="Georgia"/>
        </w:rPr>
        <w:t xml:space="preserve"> rendelkezésére. Az ajánlatkérő által elkészített nyilatkozatokkal azonos adattartalmú, de eltérő megfogalmazású nyilatkozatok is elfogadhatóak.</w:t>
      </w:r>
    </w:p>
    <w:p w14:paraId="0D23C3B4" w14:textId="77777777" w:rsidR="00287FF6" w:rsidRPr="00DA3B15" w:rsidRDefault="00287FF6" w:rsidP="00287FF6">
      <w:pPr>
        <w:spacing w:line="360" w:lineRule="auto"/>
        <w:ind w:left="360"/>
        <w:jc w:val="both"/>
        <w:rPr>
          <w:rFonts w:ascii="Georgia" w:hAnsi="Georgia"/>
        </w:rPr>
      </w:pPr>
    </w:p>
    <w:p w14:paraId="3017812C" w14:textId="77777777" w:rsidR="005F1516" w:rsidRPr="00DA3B15" w:rsidRDefault="005F1516">
      <w:pPr>
        <w:spacing w:after="160" w:line="259" w:lineRule="auto"/>
        <w:rPr>
          <w:rFonts w:ascii="Georgia" w:hAnsi="Georgia"/>
        </w:rPr>
      </w:pPr>
      <w:r w:rsidRPr="00DA3B15">
        <w:rPr>
          <w:rFonts w:ascii="Georgia" w:hAnsi="Georgia"/>
        </w:rPr>
        <w:br w:type="page"/>
      </w:r>
    </w:p>
    <w:p w14:paraId="10C331FB" w14:textId="77777777" w:rsidR="005F1516" w:rsidRPr="00DA3B15" w:rsidRDefault="005F1516" w:rsidP="005F1516">
      <w:pPr>
        <w:keepNext/>
        <w:spacing w:before="240" w:after="60"/>
        <w:jc w:val="center"/>
        <w:outlineLvl w:val="1"/>
        <w:rPr>
          <w:rFonts w:ascii="Georgia" w:hAnsi="Georgia"/>
          <w:b/>
          <w:bCs/>
          <w:iCs/>
          <w:lang w:val="x-none" w:eastAsia="x-none"/>
        </w:rPr>
      </w:pPr>
      <w:bookmarkStart w:id="89" w:name="_Toc214678013"/>
      <w:bookmarkStart w:id="90" w:name="_Toc214678335"/>
      <w:bookmarkStart w:id="91" w:name="_Toc214678659"/>
      <w:bookmarkStart w:id="92" w:name="_Toc214678911"/>
      <w:bookmarkStart w:id="93" w:name="_Toc214679474"/>
      <w:bookmarkStart w:id="94" w:name="_Toc214780305"/>
      <w:bookmarkStart w:id="95" w:name="_Toc248736876"/>
      <w:bookmarkStart w:id="96" w:name="_Toc248812708"/>
      <w:bookmarkStart w:id="97" w:name="_Toc248812851"/>
      <w:bookmarkStart w:id="98" w:name="_Toc280193718"/>
      <w:bookmarkStart w:id="99" w:name="_Toc447271764"/>
      <w:bookmarkStart w:id="100" w:name="_Toc451434250"/>
      <w:bookmarkStart w:id="101" w:name="_Toc455498673"/>
      <w:bookmarkStart w:id="102" w:name="_Toc464550044"/>
      <w:r w:rsidRPr="00DA3B15">
        <w:rPr>
          <w:rFonts w:ascii="Georgia" w:hAnsi="Georgia"/>
          <w:b/>
          <w:bCs/>
          <w:iCs/>
          <w:lang w:val="x-none" w:eastAsia="x-none"/>
        </w:rPr>
        <w:lastRenderedPageBreak/>
        <w:t>3.1.</w:t>
      </w:r>
      <w:r w:rsidR="0044192A" w:rsidRPr="00DA3B15">
        <w:rPr>
          <w:rFonts w:ascii="Georgia" w:hAnsi="Georgia"/>
          <w:b/>
          <w:bCs/>
          <w:iCs/>
          <w:lang w:val="x-none" w:eastAsia="x-none"/>
        </w:rPr>
        <w:tab/>
      </w:r>
      <w:r w:rsidRPr="00DA3B15">
        <w:rPr>
          <w:rFonts w:ascii="Georgia" w:hAnsi="Georgia"/>
          <w:b/>
          <w:bCs/>
          <w:iCs/>
          <w:lang w:val="x-none" w:eastAsia="x-none"/>
        </w:rPr>
        <w:t>FELOLVASÓLAP</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B61181E" w14:textId="77777777" w:rsidR="005F1516" w:rsidRPr="00DA3B15" w:rsidRDefault="005F1516" w:rsidP="005F1516">
      <w:pPr>
        <w:tabs>
          <w:tab w:val="left" w:pos="567"/>
        </w:tabs>
        <w:rPr>
          <w:rFonts w:ascii="Georgia" w:hAnsi="Georgia"/>
          <w:color w:val="000000"/>
        </w:rPr>
      </w:pPr>
    </w:p>
    <w:p w14:paraId="46E6F7A3" w14:textId="77777777" w:rsidR="005F1516" w:rsidRPr="00DA3B15" w:rsidRDefault="005F1516" w:rsidP="005F1516">
      <w:pPr>
        <w:tabs>
          <w:tab w:val="left" w:pos="567"/>
        </w:tabs>
        <w:rPr>
          <w:rFonts w:ascii="Georgia" w:hAnsi="Georgia"/>
          <w:color w:val="000000"/>
        </w:rPr>
      </w:pPr>
    </w:p>
    <w:p w14:paraId="25B6FFA8" w14:textId="77777777" w:rsidR="005F1516" w:rsidRPr="00DA3B15" w:rsidRDefault="005F1516" w:rsidP="005F1516">
      <w:pPr>
        <w:spacing w:line="320" w:lineRule="exact"/>
        <w:jc w:val="both"/>
        <w:rPr>
          <w:rFonts w:ascii="Georgia" w:hAnsi="Georgia"/>
        </w:rPr>
      </w:pPr>
      <w:r w:rsidRPr="00DA3B15">
        <w:rPr>
          <w:rFonts w:ascii="Georgia" w:hAnsi="Georgia"/>
        </w:rPr>
        <w:t>Alulírott ……………………………..………… (név), cégjegyzésre jogosult képviselő kijelentem, hogy az általam képviselt vállalkozás rész</w:t>
      </w:r>
      <w:r w:rsidR="00CA6AC5" w:rsidRPr="00DA3B15">
        <w:rPr>
          <w:rFonts w:ascii="Georgia" w:hAnsi="Georgia"/>
        </w:rPr>
        <w:t xml:space="preserve">t </w:t>
      </w:r>
      <w:r w:rsidRPr="00DA3B15">
        <w:rPr>
          <w:rFonts w:ascii="Georgia" w:hAnsi="Georgia"/>
        </w:rPr>
        <w:t xml:space="preserve">kíván venni a </w:t>
      </w:r>
      <w:r w:rsidRPr="00DA3B15">
        <w:rPr>
          <w:rFonts w:ascii="Georgia" w:hAnsi="Georgia"/>
          <w:b/>
        </w:rPr>
        <w:t xml:space="preserve">„Klímaberendezések karbantartása, javítása és szivárgásvizsgálata (659/2016)” </w:t>
      </w:r>
      <w:r w:rsidRPr="00DA3B15">
        <w:rPr>
          <w:rFonts w:ascii="Georgia" w:hAnsi="Georgia"/>
        </w:rPr>
        <w:t xml:space="preserve">tárgyú közbeszerzési eljárásban. </w:t>
      </w:r>
    </w:p>
    <w:p w14:paraId="787AA8E5" w14:textId="77777777" w:rsidR="005F1516" w:rsidRPr="00DA3B15" w:rsidRDefault="005F1516" w:rsidP="005F1516">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5F1516" w:rsidRPr="00DA3B15" w14:paraId="51389231" w14:textId="77777777" w:rsidTr="002E22D4">
        <w:tc>
          <w:tcPr>
            <w:tcW w:w="4531" w:type="dxa"/>
          </w:tcPr>
          <w:p w14:paraId="14AE435E" w14:textId="77777777" w:rsidR="005F1516" w:rsidRPr="00DA3B15" w:rsidRDefault="00253689" w:rsidP="00253689">
            <w:pPr>
              <w:spacing w:before="120" w:after="120" w:line="320" w:lineRule="exact"/>
              <w:jc w:val="both"/>
              <w:rPr>
                <w:rFonts w:ascii="Georgia" w:hAnsi="Georgia"/>
                <w:highlight w:val="yellow"/>
              </w:rPr>
            </w:pPr>
            <w:r w:rsidRPr="00DA3B15">
              <w:rPr>
                <w:rFonts w:ascii="Georgia" w:hAnsi="Georgia"/>
              </w:rPr>
              <w:t>Ajánlattevő</w:t>
            </w:r>
            <w:r w:rsidR="005F1516" w:rsidRPr="00DA3B15">
              <w:rPr>
                <w:rFonts w:ascii="Georgia" w:hAnsi="Georgia"/>
                <w:color w:val="000000"/>
              </w:rPr>
              <w:t xml:space="preserve"> neve:</w:t>
            </w:r>
          </w:p>
        </w:tc>
        <w:tc>
          <w:tcPr>
            <w:tcW w:w="4531" w:type="dxa"/>
          </w:tcPr>
          <w:p w14:paraId="7C5B2F75" w14:textId="77777777" w:rsidR="005F1516" w:rsidRPr="00DA3B15" w:rsidRDefault="005F1516" w:rsidP="002E22D4">
            <w:pPr>
              <w:spacing w:before="120" w:after="120" w:line="320" w:lineRule="exact"/>
              <w:jc w:val="both"/>
              <w:rPr>
                <w:rFonts w:ascii="Georgia" w:hAnsi="Georgia"/>
                <w:highlight w:val="yellow"/>
              </w:rPr>
            </w:pPr>
          </w:p>
        </w:tc>
      </w:tr>
      <w:tr w:rsidR="005F1516" w:rsidRPr="00DA3B15" w14:paraId="5540E463" w14:textId="77777777" w:rsidTr="002E22D4">
        <w:tc>
          <w:tcPr>
            <w:tcW w:w="4531" w:type="dxa"/>
          </w:tcPr>
          <w:p w14:paraId="024D30DB" w14:textId="77777777" w:rsidR="005F1516" w:rsidRPr="00DA3B15" w:rsidRDefault="00253689" w:rsidP="002E22D4">
            <w:pPr>
              <w:tabs>
                <w:tab w:val="left" w:pos="567"/>
              </w:tabs>
              <w:spacing w:before="120" w:after="120" w:line="240" w:lineRule="exact"/>
              <w:jc w:val="both"/>
              <w:rPr>
                <w:rFonts w:ascii="Georgia" w:hAnsi="Georgia"/>
                <w:highlight w:val="yellow"/>
              </w:rPr>
            </w:pPr>
            <w:r w:rsidRPr="00DA3B15">
              <w:rPr>
                <w:rFonts w:ascii="Georgia" w:hAnsi="Georgia"/>
              </w:rPr>
              <w:t>Ajánlattevő</w:t>
            </w:r>
            <w:r w:rsidR="005F1516" w:rsidRPr="00DA3B15">
              <w:rPr>
                <w:rFonts w:ascii="Georgia" w:hAnsi="Georgia"/>
              </w:rPr>
              <w:t xml:space="preserve"> székhelye:</w:t>
            </w:r>
          </w:p>
        </w:tc>
        <w:tc>
          <w:tcPr>
            <w:tcW w:w="4531" w:type="dxa"/>
          </w:tcPr>
          <w:p w14:paraId="6657E6DF" w14:textId="77777777" w:rsidR="005F1516" w:rsidRPr="00DA3B15" w:rsidRDefault="005F1516" w:rsidP="002E22D4">
            <w:pPr>
              <w:spacing w:before="120" w:after="120" w:line="320" w:lineRule="exact"/>
              <w:jc w:val="both"/>
              <w:rPr>
                <w:rFonts w:ascii="Georgia" w:hAnsi="Georgia"/>
                <w:highlight w:val="yellow"/>
              </w:rPr>
            </w:pPr>
          </w:p>
        </w:tc>
      </w:tr>
    </w:tbl>
    <w:p w14:paraId="35867F9C" w14:textId="77777777" w:rsidR="005F1516" w:rsidRPr="00DA3B15" w:rsidRDefault="005F1516" w:rsidP="005F1516">
      <w:pPr>
        <w:tabs>
          <w:tab w:val="left" w:pos="567"/>
        </w:tabs>
        <w:spacing w:line="240" w:lineRule="exact"/>
        <w:jc w:val="both"/>
        <w:rPr>
          <w:rFonts w:ascii="Georgia" w:hAnsi="Georgia"/>
        </w:rPr>
      </w:pPr>
    </w:p>
    <w:p w14:paraId="03DA4EC1" w14:textId="77777777" w:rsidR="005F1516" w:rsidRPr="00DA3B15" w:rsidRDefault="005F1516" w:rsidP="005F1516">
      <w:pPr>
        <w:tabs>
          <w:tab w:val="left" w:pos="567"/>
        </w:tabs>
        <w:spacing w:line="240" w:lineRule="exact"/>
        <w:jc w:val="both"/>
        <w:rPr>
          <w:rFonts w:ascii="Georgia" w:hAnsi="Georgia"/>
        </w:rPr>
      </w:pPr>
    </w:p>
    <w:p w14:paraId="690BF5BD" w14:textId="77777777" w:rsidR="00253689" w:rsidRPr="00DA3B15" w:rsidRDefault="00E40473" w:rsidP="006D0E69">
      <w:pPr>
        <w:tabs>
          <w:tab w:val="left" w:pos="567"/>
        </w:tabs>
        <w:spacing w:line="240" w:lineRule="exact"/>
        <w:jc w:val="center"/>
        <w:rPr>
          <w:rFonts w:ascii="Georgia" w:hAnsi="Georgia"/>
          <w:b/>
        </w:rPr>
      </w:pPr>
      <w:r w:rsidRPr="00DA3B15">
        <w:rPr>
          <w:rFonts w:ascii="Georgia" w:hAnsi="Georgia"/>
          <w:b/>
        </w:rPr>
        <w:t xml:space="preserve">Vállalkozási díj </w:t>
      </w:r>
      <w:r w:rsidR="006D0E69" w:rsidRPr="00DA3B15">
        <w:rPr>
          <w:rFonts w:ascii="Georgia" w:hAnsi="Georgia"/>
          <w:b/>
        </w:rPr>
        <w:t xml:space="preserve">a díjtáblázat alapján </w:t>
      </w:r>
      <w:r w:rsidRPr="00DA3B15">
        <w:rPr>
          <w:rFonts w:ascii="Georgia" w:hAnsi="Georgia"/>
          <w:b/>
        </w:rPr>
        <w:t>24 hónapra</w:t>
      </w:r>
      <w:r w:rsidR="006D0E69" w:rsidRPr="00DA3B15">
        <w:rPr>
          <w:rFonts w:ascii="Georgia" w:hAnsi="Georgia"/>
          <w:b/>
        </w:rPr>
        <w:t xml:space="preserve"> vonatkozóan</w:t>
      </w:r>
      <w:r w:rsidRPr="00DA3B15">
        <w:rPr>
          <w:rFonts w:ascii="Georgia" w:hAnsi="Georgia"/>
          <w:b/>
        </w:rPr>
        <w:t xml:space="preserve"> mindösszesen: ………</w:t>
      </w:r>
      <w:r w:rsidR="00B25F34">
        <w:rPr>
          <w:rFonts w:ascii="Georgia" w:hAnsi="Georgia"/>
          <w:b/>
        </w:rPr>
        <w:t>……………….- Ft + ÁFA,</w:t>
      </w:r>
    </w:p>
    <w:p w14:paraId="0ADF3346" w14:textId="77777777" w:rsidR="00E40473" w:rsidRPr="00DA3B15" w:rsidRDefault="00E40473" w:rsidP="005F1516">
      <w:pPr>
        <w:tabs>
          <w:tab w:val="left" w:pos="567"/>
        </w:tabs>
        <w:spacing w:line="240" w:lineRule="exact"/>
        <w:jc w:val="both"/>
        <w:rPr>
          <w:rFonts w:ascii="Georgia" w:hAnsi="Georgia"/>
        </w:rPr>
      </w:pPr>
    </w:p>
    <w:p w14:paraId="2FBEAF37" w14:textId="77777777" w:rsidR="00B25F34" w:rsidRPr="00A63740" w:rsidRDefault="00B25F34" w:rsidP="00B25F34">
      <w:pPr>
        <w:rPr>
          <w:rFonts w:ascii="Georgia" w:hAnsi="Georgia"/>
        </w:rPr>
      </w:pPr>
      <w:r w:rsidRPr="00A63740">
        <w:rPr>
          <w:rFonts w:ascii="Georgia" w:hAnsi="Georgia"/>
        </w:rPr>
        <w:t>amely az anyagköltség kivételével tartalmazza a</w:t>
      </w:r>
      <w:r w:rsidRPr="00A63740">
        <w:rPr>
          <w:rFonts w:ascii="Georgia" w:hAnsi="Georgia"/>
          <w:color w:val="000000"/>
        </w:rPr>
        <w:t xml:space="preserve"> szerződés teljesítéséhez szükséges összes költséget, és a szerződés időtartama alatt semmilyen jogcímen sem emelhető.</w:t>
      </w:r>
    </w:p>
    <w:p w14:paraId="41549FF5" w14:textId="77777777" w:rsidR="00E40473" w:rsidRPr="00DA3B15" w:rsidRDefault="00E40473" w:rsidP="005F1516">
      <w:pPr>
        <w:tabs>
          <w:tab w:val="left" w:pos="567"/>
        </w:tabs>
        <w:spacing w:line="240" w:lineRule="exact"/>
        <w:jc w:val="both"/>
        <w:rPr>
          <w:rFonts w:ascii="Georgia" w:hAnsi="Georgia"/>
          <w:color w:val="000000"/>
        </w:rPr>
      </w:pPr>
    </w:p>
    <w:p w14:paraId="66893EB6" w14:textId="77777777" w:rsidR="005F1516" w:rsidRPr="00DA3B15" w:rsidRDefault="005F1516" w:rsidP="005F1516">
      <w:pPr>
        <w:tabs>
          <w:tab w:val="left" w:pos="567"/>
        </w:tabs>
        <w:spacing w:line="240" w:lineRule="exact"/>
        <w:jc w:val="both"/>
        <w:rPr>
          <w:rFonts w:ascii="Georgia" w:hAnsi="Georgia"/>
          <w:color w:val="000000"/>
        </w:rPr>
      </w:pPr>
    </w:p>
    <w:p w14:paraId="3A37BB9C" w14:textId="77777777" w:rsidR="005F1516" w:rsidRPr="00DA3B15" w:rsidRDefault="005F1516" w:rsidP="005F1516">
      <w:pPr>
        <w:tabs>
          <w:tab w:val="left" w:pos="567"/>
        </w:tabs>
        <w:spacing w:line="240" w:lineRule="exact"/>
        <w:jc w:val="both"/>
        <w:rPr>
          <w:rFonts w:ascii="Georgia" w:hAnsi="Georgia"/>
          <w:color w:val="000000"/>
        </w:rPr>
      </w:pPr>
    </w:p>
    <w:p w14:paraId="0725344E" w14:textId="77777777" w:rsidR="005F1516" w:rsidRPr="00DA3B15" w:rsidRDefault="005F1516" w:rsidP="005F1516">
      <w:pPr>
        <w:tabs>
          <w:tab w:val="left" w:pos="567"/>
        </w:tabs>
        <w:spacing w:line="240" w:lineRule="exact"/>
        <w:jc w:val="both"/>
        <w:rPr>
          <w:rFonts w:ascii="Georgia" w:hAnsi="Georgia"/>
          <w:color w:val="000000"/>
        </w:rPr>
      </w:pPr>
      <w:r w:rsidRPr="00DA3B15">
        <w:rPr>
          <w:rFonts w:ascii="Georgia" w:hAnsi="Georgia"/>
          <w:color w:val="000000"/>
        </w:rPr>
        <w:t>Kelt: ……………………. 2016.……………….</w:t>
      </w:r>
    </w:p>
    <w:p w14:paraId="395445A4" w14:textId="77777777" w:rsidR="005F1516" w:rsidRPr="00DA3B15" w:rsidRDefault="005F1516" w:rsidP="005F1516">
      <w:pPr>
        <w:tabs>
          <w:tab w:val="left" w:pos="567"/>
        </w:tabs>
        <w:spacing w:line="240" w:lineRule="exact"/>
        <w:jc w:val="both"/>
        <w:rPr>
          <w:rFonts w:ascii="Georgia" w:hAnsi="Georgia"/>
          <w:color w:val="000000"/>
        </w:rPr>
      </w:pPr>
    </w:p>
    <w:p w14:paraId="71006BFB" w14:textId="77777777" w:rsidR="005F1516" w:rsidRPr="00DA3B15" w:rsidRDefault="005F1516" w:rsidP="005F1516">
      <w:pPr>
        <w:tabs>
          <w:tab w:val="left" w:pos="567"/>
        </w:tabs>
        <w:spacing w:line="240" w:lineRule="exact"/>
        <w:jc w:val="both"/>
        <w:rPr>
          <w:rFonts w:ascii="Georgia" w:hAnsi="Georgia"/>
          <w:color w:val="000000"/>
        </w:rPr>
      </w:pPr>
    </w:p>
    <w:p w14:paraId="383B805C" w14:textId="77777777" w:rsidR="005F1516" w:rsidRPr="00DA3B15" w:rsidRDefault="005F1516" w:rsidP="005F1516">
      <w:pPr>
        <w:tabs>
          <w:tab w:val="left" w:pos="567"/>
        </w:tabs>
        <w:spacing w:line="240" w:lineRule="exact"/>
        <w:jc w:val="both"/>
        <w:rPr>
          <w:rFonts w:ascii="Georgia" w:hAnsi="Georgia"/>
          <w:color w:val="000000"/>
        </w:rPr>
      </w:pPr>
    </w:p>
    <w:p w14:paraId="5DB80CC8" w14:textId="77777777" w:rsidR="005F1516" w:rsidRPr="00DA3B15" w:rsidRDefault="005F1516" w:rsidP="005F1516">
      <w:pPr>
        <w:tabs>
          <w:tab w:val="left" w:pos="567"/>
        </w:tabs>
        <w:spacing w:line="240" w:lineRule="exact"/>
        <w:jc w:val="both"/>
        <w:rPr>
          <w:rFonts w:ascii="Georgia" w:hAnsi="Georgia"/>
          <w:color w:val="000000"/>
        </w:rPr>
      </w:pPr>
    </w:p>
    <w:p w14:paraId="78CF39CE" w14:textId="77777777" w:rsidR="005F1516" w:rsidRPr="00DA3B15" w:rsidRDefault="005F1516" w:rsidP="005F1516">
      <w:pPr>
        <w:tabs>
          <w:tab w:val="left" w:pos="567"/>
        </w:tabs>
        <w:spacing w:line="240" w:lineRule="exact"/>
        <w:jc w:val="both"/>
        <w:rPr>
          <w:rFonts w:ascii="Georgia" w:hAnsi="Georgia"/>
          <w:color w:val="000000"/>
        </w:rPr>
      </w:pPr>
    </w:p>
    <w:p w14:paraId="40E99C48" w14:textId="77777777" w:rsidR="005F1516" w:rsidRPr="00DA3B15" w:rsidRDefault="005F1516" w:rsidP="005F1516">
      <w:pPr>
        <w:tabs>
          <w:tab w:val="left" w:pos="567"/>
        </w:tabs>
        <w:spacing w:line="240" w:lineRule="exact"/>
        <w:ind w:left="5664"/>
        <w:jc w:val="center"/>
        <w:rPr>
          <w:rFonts w:ascii="Georgia" w:hAnsi="Georgia"/>
          <w:color w:val="000000"/>
        </w:rPr>
      </w:pPr>
      <w:r w:rsidRPr="00DA3B15">
        <w:rPr>
          <w:rFonts w:ascii="Georgia" w:hAnsi="Georgia"/>
          <w:color w:val="000000"/>
        </w:rPr>
        <w:t>………………………………</w:t>
      </w:r>
    </w:p>
    <w:p w14:paraId="5D1D4727" w14:textId="77777777" w:rsidR="005F1516" w:rsidRPr="00DA3B15" w:rsidRDefault="005F1516" w:rsidP="005F1516">
      <w:pPr>
        <w:spacing w:line="240" w:lineRule="exact"/>
        <w:ind w:left="4956" w:firstLine="708"/>
        <w:jc w:val="center"/>
        <w:rPr>
          <w:rFonts w:ascii="Georgia" w:hAnsi="Georgia"/>
          <w:color w:val="000000"/>
        </w:rPr>
      </w:pPr>
      <w:r w:rsidRPr="00DA3B15">
        <w:rPr>
          <w:rFonts w:ascii="Georgia" w:hAnsi="Georgia"/>
          <w:color w:val="000000"/>
        </w:rPr>
        <w:t>cégszerű aláírás</w:t>
      </w:r>
    </w:p>
    <w:p w14:paraId="473F8A92" w14:textId="77777777" w:rsidR="00EF7CF5" w:rsidRPr="00DA3B15" w:rsidRDefault="005F1516" w:rsidP="00EF7CF5">
      <w:pPr>
        <w:keepNext/>
        <w:spacing w:before="240" w:after="60"/>
        <w:jc w:val="center"/>
        <w:outlineLvl w:val="1"/>
        <w:rPr>
          <w:rFonts w:ascii="Georgia" w:hAnsi="Georgia"/>
          <w:b/>
          <w:bCs/>
          <w:iCs/>
          <w:lang w:eastAsia="x-none"/>
        </w:rPr>
      </w:pPr>
      <w:r w:rsidRPr="00DA3B15">
        <w:rPr>
          <w:rFonts w:ascii="Georgia" w:hAnsi="Georgia"/>
          <w:color w:val="000000"/>
        </w:rPr>
        <w:br w:type="page"/>
      </w:r>
      <w:bookmarkStart w:id="103" w:name="_Toc455498674"/>
      <w:bookmarkStart w:id="104" w:name="_Toc464550045"/>
      <w:r w:rsidR="00EF7CF5" w:rsidRPr="00DA3B15">
        <w:rPr>
          <w:rFonts w:ascii="Georgia" w:hAnsi="Georgia"/>
          <w:b/>
          <w:bCs/>
          <w:iCs/>
          <w:lang w:eastAsia="x-none"/>
        </w:rPr>
        <w:lastRenderedPageBreak/>
        <w:t>3.2.</w:t>
      </w:r>
      <w:r w:rsidR="0044192A" w:rsidRPr="00DA3B15">
        <w:rPr>
          <w:rFonts w:ascii="Georgia" w:hAnsi="Georgia"/>
          <w:b/>
          <w:bCs/>
          <w:iCs/>
          <w:lang w:eastAsia="x-none"/>
        </w:rPr>
        <w:tab/>
      </w:r>
      <w:r w:rsidR="00EF7CF5" w:rsidRPr="00DA3B15">
        <w:rPr>
          <w:rFonts w:ascii="Georgia" w:hAnsi="Georgia"/>
          <w:b/>
          <w:bCs/>
          <w:iCs/>
          <w:lang w:eastAsia="x-none"/>
        </w:rPr>
        <w:t>Nyilatkozat a kizáró okokról</w:t>
      </w:r>
      <w:r w:rsidR="00EF7CF5" w:rsidRPr="00DA3B15">
        <w:rPr>
          <w:rFonts w:ascii="Georgia" w:hAnsi="Georgia"/>
          <w:b/>
          <w:bCs/>
          <w:iCs/>
          <w:vertAlign w:val="superscript"/>
          <w:lang w:eastAsia="x-none"/>
        </w:rPr>
        <w:footnoteReference w:id="2"/>
      </w:r>
      <w:bookmarkEnd w:id="103"/>
      <w:bookmarkEnd w:id="104"/>
    </w:p>
    <w:p w14:paraId="6BB3CFFD" w14:textId="77777777" w:rsidR="00EF7CF5" w:rsidRPr="00DA3B15" w:rsidRDefault="00EF7CF5" w:rsidP="00EF7CF5">
      <w:pPr>
        <w:pStyle w:val="Cmsor1"/>
      </w:pPr>
    </w:p>
    <w:p w14:paraId="6C3F0BA7" w14:textId="77777777" w:rsidR="00EF7CF5" w:rsidRPr="00DA3B15" w:rsidRDefault="00EF7CF5" w:rsidP="00EF7CF5">
      <w:pPr>
        <w:rPr>
          <w:rFonts w:ascii="Georgia" w:hAnsi="Georgia"/>
        </w:rPr>
      </w:pPr>
    </w:p>
    <w:p w14:paraId="49AEF17D" w14:textId="77777777" w:rsidR="00EF7CF5" w:rsidRPr="00DA3B15" w:rsidRDefault="00EF7CF5" w:rsidP="00EF7CF5">
      <w:pPr>
        <w:jc w:val="both"/>
        <w:rPr>
          <w:rFonts w:ascii="Georgia" w:hAnsi="Georgia"/>
        </w:rPr>
      </w:pPr>
      <w:r w:rsidRPr="00DA3B15">
        <w:rPr>
          <w:rFonts w:ascii="Georgia" w:hAnsi="Georgia"/>
        </w:rPr>
        <w:t xml:space="preserve">Alulírott …………………………………….., mint a(z) ……………………………………… (cégjegyzésre jogosult) képviselője felelősségem tudatában </w:t>
      </w:r>
    </w:p>
    <w:p w14:paraId="577330EF" w14:textId="77777777" w:rsidR="00EF7CF5" w:rsidRPr="00DA3B15" w:rsidRDefault="00EF7CF5" w:rsidP="00EF7CF5">
      <w:pPr>
        <w:rPr>
          <w:rFonts w:ascii="Georgia" w:hAnsi="Georgia"/>
        </w:rPr>
      </w:pPr>
    </w:p>
    <w:p w14:paraId="79292992" w14:textId="77777777" w:rsidR="00EF7CF5" w:rsidRPr="00DA3B15" w:rsidRDefault="00EF7CF5" w:rsidP="00EF7CF5">
      <w:pPr>
        <w:jc w:val="center"/>
        <w:rPr>
          <w:rFonts w:ascii="Georgia" w:hAnsi="Georgia"/>
        </w:rPr>
      </w:pPr>
      <w:r w:rsidRPr="00DA3B15">
        <w:rPr>
          <w:rFonts w:ascii="Georgia" w:hAnsi="Georgia"/>
          <w:spacing w:val="60"/>
        </w:rPr>
        <w:t>kijelentem</w:t>
      </w:r>
      <w:r w:rsidRPr="00DA3B15">
        <w:rPr>
          <w:rFonts w:ascii="Georgia" w:hAnsi="Georgia"/>
        </w:rPr>
        <w:t>,</w:t>
      </w:r>
    </w:p>
    <w:p w14:paraId="3B2CC3B2" w14:textId="77777777" w:rsidR="00EF7CF5" w:rsidRPr="00DA3B15" w:rsidRDefault="00EF7CF5" w:rsidP="00EF7CF5">
      <w:pPr>
        <w:jc w:val="center"/>
        <w:rPr>
          <w:rFonts w:ascii="Georgia" w:hAnsi="Georgia"/>
        </w:rPr>
      </w:pPr>
    </w:p>
    <w:p w14:paraId="3F5C4EAB" w14:textId="77777777" w:rsidR="00EF7CF5" w:rsidRPr="00DA3B15" w:rsidRDefault="00EF7CF5" w:rsidP="00EF7CF5">
      <w:pPr>
        <w:pStyle w:val="Stlus1"/>
        <w:rPr>
          <w:rFonts w:ascii="Georgia" w:hAnsi="Georgia"/>
          <w:b/>
          <w:szCs w:val="24"/>
        </w:rPr>
      </w:pPr>
      <w:r w:rsidRPr="00DA3B15">
        <w:rPr>
          <w:rFonts w:ascii="Georgia" w:hAnsi="Georgia"/>
          <w:bCs/>
          <w:szCs w:val="24"/>
        </w:rPr>
        <w:t>hogy a</w:t>
      </w:r>
      <w:r w:rsidRPr="00DA3B15">
        <w:rPr>
          <w:rFonts w:ascii="Georgia" w:hAnsi="Georgia"/>
          <w:szCs w:val="24"/>
        </w:rPr>
        <w:t xml:space="preserve"> „</w:t>
      </w:r>
      <w:r w:rsidRPr="00DA3B15">
        <w:rPr>
          <w:rFonts w:ascii="Georgia" w:hAnsi="Georgia"/>
          <w:b/>
          <w:szCs w:val="24"/>
        </w:rPr>
        <w:t>Klímaberendezések karbantartása, javítása és szivárgásvizsgálata (659/2016)</w:t>
      </w:r>
      <w:r w:rsidRPr="00DA3B15">
        <w:rPr>
          <w:rFonts w:ascii="Georgia" w:hAnsi="Georgia"/>
          <w:szCs w:val="24"/>
        </w:rPr>
        <w:t>”</w:t>
      </w:r>
      <w:r w:rsidRPr="00DA3B15">
        <w:rPr>
          <w:rFonts w:ascii="Georgia" w:hAnsi="Georgia"/>
          <w:b/>
          <w:szCs w:val="24"/>
        </w:rPr>
        <w:t xml:space="preserve"> </w:t>
      </w:r>
      <w:r w:rsidRPr="00DA3B15">
        <w:rPr>
          <w:rFonts w:ascii="Georgia" w:hAnsi="Georgia"/>
          <w:bCs/>
          <w:szCs w:val="24"/>
        </w:rPr>
        <w:t>tárgyú közbeszerzési eljárás</w:t>
      </w:r>
      <w:r w:rsidR="00827649" w:rsidRPr="00DA3B15">
        <w:rPr>
          <w:rFonts w:ascii="Georgia" w:hAnsi="Georgia"/>
          <w:bCs/>
          <w:szCs w:val="24"/>
        </w:rPr>
        <w:t xml:space="preserve"> </w:t>
      </w:r>
      <w:r w:rsidR="00827649" w:rsidRPr="00DA3B15">
        <w:rPr>
          <w:rFonts w:ascii="Georgia" w:hAnsi="Georgia"/>
          <w:bCs/>
          <w:szCs w:val="24"/>
          <w:u w:val="single"/>
        </w:rPr>
        <w:t>ajánlattételi szakaszában sem</w:t>
      </w:r>
      <w:r w:rsidR="00827649" w:rsidRPr="00DA3B15">
        <w:rPr>
          <w:rFonts w:ascii="Georgia" w:hAnsi="Georgia"/>
          <w:bCs/>
          <w:szCs w:val="24"/>
        </w:rPr>
        <w:t xml:space="preserve"> állnak fenn </w:t>
      </w:r>
      <w:r w:rsidRPr="00DA3B15">
        <w:rPr>
          <w:rFonts w:ascii="Georgia" w:hAnsi="Georgia"/>
          <w:szCs w:val="24"/>
        </w:rPr>
        <w:t xml:space="preserve">az általam képviselt </w:t>
      </w:r>
      <w:r w:rsidRPr="00DA3B15">
        <w:rPr>
          <w:rFonts w:ascii="Georgia" w:hAnsi="Georgia"/>
          <w:bCs/>
          <w:szCs w:val="24"/>
        </w:rPr>
        <w:t>gazdasági szereplővel</w:t>
      </w:r>
      <w:r w:rsidRPr="00DA3B15">
        <w:rPr>
          <w:rFonts w:ascii="Georgia" w:hAnsi="Georgia"/>
          <w:szCs w:val="24"/>
        </w:rPr>
        <w:t xml:space="preserve"> szemben a Kbt. 62. § (1) bekezdés g)-k) és m) pontjaiban meghatározott kizáró okok.</w:t>
      </w:r>
    </w:p>
    <w:p w14:paraId="5342C924" w14:textId="77777777" w:rsidR="00EF7CF5" w:rsidRPr="00DA3B15" w:rsidRDefault="00EF7CF5" w:rsidP="00EF7CF5">
      <w:pPr>
        <w:autoSpaceDE w:val="0"/>
        <w:autoSpaceDN w:val="0"/>
        <w:adjustRightInd w:val="0"/>
        <w:rPr>
          <w:rFonts w:ascii="Georgia" w:hAnsi="Georgia"/>
        </w:rPr>
      </w:pPr>
    </w:p>
    <w:p w14:paraId="442B4DCF" w14:textId="77777777" w:rsidR="00EF7CF5" w:rsidRPr="00DA3B15" w:rsidRDefault="00EF7CF5" w:rsidP="00EF7CF5">
      <w:pPr>
        <w:autoSpaceDE w:val="0"/>
        <w:autoSpaceDN w:val="0"/>
        <w:adjustRightInd w:val="0"/>
        <w:jc w:val="both"/>
        <w:rPr>
          <w:rFonts w:ascii="Georgia" w:hAnsi="Georgia"/>
        </w:rPr>
      </w:pPr>
      <w:r w:rsidRPr="00DA3B15">
        <w:rPr>
          <w:rFonts w:ascii="Georgia" w:hAnsi="Georgia"/>
        </w:rPr>
        <w:t xml:space="preserve">A </w:t>
      </w:r>
      <w:r w:rsidRPr="00DA3B15">
        <w:rPr>
          <w:rFonts w:ascii="Georgia" w:hAnsi="Georgia"/>
          <w:iCs/>
        </w:rPr>
        <w:t xml:space="preserve">321/2015 (X.30) Korm. r. (Kr.) 8. § ib) / 10. § (1) bek. gb) alpontja alapján a </w:t>
      </w:r>
      <w:r w:rsidRPr="00DA3B15">
        <w:rPr>
          <w:rFonts w:ascii="Georgia" w:hAnsi="Georgia"/>
        </w:rPr>
        <w:t xml:space="preserve">Kbt. 62.§ (1) bekezdés k) pont kb) alpontja tekintetében nyilatkozom arról, hogy az általam képviselt </w:t>
      </w:r>
      <w:r w:rsidRPr="00DA3B15">
        <w:rPr>
          <w:rFonts w:ascii="Georgia" w:hAnsi="Georgia"/>
          <w:bCs/>
        </w:rPr>
        <w:t xml:space="preserve">vállalkozás </w:t>
      </w:r>
      <w:r w:rsidRPr="00DA3B15">
        <w:rPr>
          <w:rFonts w:ascii="Georgia" w:hAnsi="Georgia"/>
        </w:rPr>
        <w:t xml:space="preserve">olyan társaságnak minősül, melyet </w:t>
      </w:r>
    </w:p>
    <w:p w14:paraId="4C54CEF9" w14:textId="77777777" w:rsidR="00EF7CF5" w:rsidRPr="00DA3B15" w:rsidRDefault="00EF7CF5" w:rsidP="00EF7CF5">
      <w:pPr>
        <w:autoSpaceDE w:val="0"/>
        <w:autoSpaceDN w:val="0"/>
        <w:adjustRightInd w:val="0"/>
        <w:jc w:val="both"/>
        <w:rPr>
          <w:rFonts w:ascii="Georgia" w:hAnsi="Georgia"/>
        </w:rPr>
      </w:pPr>
    </w:p>
    <w:p w14:paraId="6C94F8F3" w14:textId="77777777" w:rsidR="00EF7CF5" w:rsidRPr="00DA3B15" w:rsidRDefault="00EF7CF5" w:rsidP="00EF7CF5">
      <w:pPr>
        <w:autoSpaceDE w:val="0"/>
        <w:autoSpaceDN w:val="0"/>
        <w:adjustRightInd w:val="0"/>
        <w:jc w:val="center"/>
        <w:rPr>
          <w:rFonts w:ascii="Georgia" w:hAnsi="Georgia"/>
        </w:rPr>
      </w:pPr>
      <w:r w:rsidRPr="00DA3B15">
        <w:rPr>
          <w:rFonts w:ascii="Georgia" w:hAnsi="Georgia"/>
        </w:rPr>
        <w:t>nem jegyeznek szabályozott tőzsdén</w:t>
      </w:r>
      <w:r w:rsidRPr="00DA3B15">
        <w:rPr>
          <w:rFonts w:ascii="Georgia" w:hAnsi="Georgia"/>
        </w:rPr>
        <w:tab/>
        <w:t>vagy</w:t>
      </w:r>
      <w:r w:rsidRPr="00DA3B15">
        <w:rPr>
          <w:rStyle w:val="Lbjegyzet-hivatkozs"/>
          <w:rFonts w:ascii="Georgia" w:hAnsi="Georgia"/>
        </w:rPr>
        <w:footnoteReference w:id="3"/>
      </w:r>
      <w:r w:rsidRPr="00DA3B15">
        <w:rPr>
          <w:rFonts w:ascii="Georgia" w:hAnsi="Georgia"/>
        </w:rPr>
        <w:t xml:space="preserve"> </w:t>
      </w:r>
      <w:r w:rsidRPr="00DA3B15">
        <w:rPr>
          <w:rFonts w:ascii="Georgia" w:hAnsi="Georgia"/>
        </w:rPr>
        <w:tab/>
        <w:t xml:space="preserve"> amelyet szabályozott tőzsdén </w:t>
      </w:r>
      <w:r w:rsidRPr="00DA3B15">
        <w:rPr>
          <w:rFonts w:ascii="Georgia" w:hAnsi="Georgia"/>
        </w:rPr>
        <w:tab/>
      </w:r>
      <w:r w:rsidRPr="00DA3B15">
        <w:rPr>
          <w:rFonts w:ascii="Georgia" w:hAnsi="Georgia"/>
        </w:rPr>
        <w:tab/>
      </w:r>
      <w:r w:rsidRPr="00DA3B15">
        <w:rPr>
          <w:rFonts w:ascii="Georgia" w:hAnsi="Georgia"/>
        </w:rPr>
        <w:tab/>
      </w:r>
      <w:r w:rsidRPr="00DA3B15">
        <w:rPr>
          <w:rFonts w:ascii="Georgia" w:hAnsi="Georgia"/>
        </w:rPr>
        <w:tab/>
      </w:r>
      <w:r w:rsidRPr="00DA3B15">
        <w:rPr>
          <w:rFonts w:ascii="Georgia" w:hAnsi="Georgia"/>
        </w:rPr>
        <w:tab/>
      </w:r>
      <w:r w:rsidRPr="00DA3B15">
        <w:rPr>
          <w:rFonts w:ascii="Georgia" w:hAnsi="Georgia"/>
        </w:rPr>
        <w:tab/>
      </w:r>
      <w:r w:rsidRPr="00DA3B15">
        <w:rPr>
          <w:rFonts w:ascii="Georgia" w:hAnsi="Georgia"/>
        </w:rPr>
        <w:tab/>
        <w:t>jegyeznek.</w:t>
      </w:r>
    </w:p>
    <w:p w14:paraId="2A1F81F5" w14:textId="77777777" w:rsidR="00EF7CF5" w:rsidRPr="00DA3B15" w:rsidRDefault="00EF7CF5" w:rsidP="00EF7CF5">
      <w:pPr>
        <w:autoSpaceDE w:val="0"/>
        <w:autoSpaceDN w:val="0"/>
        <w:adjustRightInd w:val="0"/>
        <w:rPr>
          <w:rFonts w:ascii="Georgia" w:hAnsi="Georgia"/>
        </w:rPr>
      </w:pPr>
    </w:p>
    <w:p w14:paraId="15C95B43" w14:textId="77777777" w:rsidR="00EF7CF5" w:rsidRPr="00DA3B15" w:rsidRDefault="00EF7CF5" w:rsidP="00EF7CF5">
      <w:pPr>
        <w:autoSpaceDE w:val="0"/>
        <w:autoSpaceDN w:val="0"/>
        <w:adjustRightInd w:val="0"/>
        <w:jc w:val="both"/>
        <w:rPr>
          <w:rFonts w:ascii="Georgia" w:hAnsi="Georgia"/>
          <w:bCs/>
        </w:rPr>
      </w:pPr>
      <w:r w:rsidRPr="00DA3B15">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14:paraId="68BEE936" w14:textId="77777777" w:rsidR="00EF7CF5" w:rsidRPr="00DA3B15" w:rsidRDefault="00EF7CF5" w:rsidP="00EF7CF5">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EF7CF5" w:rsidRPr="00DA3B15" w14:paraId="18076E89" w14:textId="77777777" w:rsidTr="002E22D4">
        <w:trPr>
          <w:trHeight w:val="390"/>
        </w:trPr>
        <w:tc>
          <w:tcPr>
            <w:tcW w:w="9019" w:type="dxa"/>
          </w:tcPr>
          <w:p w14:paraId="7F05AE94" w14:textId="77777777" w:rsidR="00EF7CF5" w:rsidRPr="00DA3B15" w:rsidRDefault="00EF7CF5" w:rsidP="002E22D4">
            <w:pPr>
              <w:rPr>
                <w:rFonts w:ascii="Georgia" w:hAnsi="Georgia"/>
              </w:rPr>
            </w:pPr>
            <w:r w:rsidRPr="00DA3B15">
              <w:rPr>
                <w:rStyle w:val="Lbjegyzet-hivatkozs"/>
                <w:rFonts w:ascii="Georgia" w:hAnsi="Georgia"/>
              </w:rPr>
              <w:footnoteReference w:id="4"/>
            </w:r>
            <w:r w:rsidRPr="00DA3B15">
              <w:rPr>
                <w:rFonts w:ascii="Georgia" w:hAnsi="Georgia"/>
              </w:rPr>
              <w:t>Neve:………………………………………………………………………………………….</w:t>
            </w:r>
          </w:p>
        </w:tc>
      </w:tr>
      <w:tr w:rsidR="00EF7CF5" w:rsidRPr="00DA3B15" w14:paraId="5340752D" w14:textId="77777777" w:rsidTr="002E22D4">
        <w:trPr>
          <w:trHeight w:val="390"/>
        </w:trPr>
        <w:tc>
          <w:tcPr>
            <w:tcW w:w="9019" w:type="dxa"/>
          </w:tcPr>
          <w:p w14:paraId="70284087" w14:textId="77777777" w:rsidR="00EF7CF5" w:rsidRPr="00DA3B15" w:rsidRDefault="00EF7CF5" w:rsidP="002E22D4">
            <w:pPr>
              <w:rPr>
                <w:rFonts w:ascii="Georgia" w:hAnsi="Georgia"/>
              </w:rPr>
            </w:pPr>
            <w:r w:rsidRPr="00DA3B15">
              <w:rPr>
                <w:rFonts w:ascii="Georgia" w:hAnsi="Georgia"/>
              </w:rPr>
              <w:t>Állandó lakóhely:……………………………………………………………………….</w:t>
            </w:r>
          </w:p>
        </w:tc>
      </w:tr>
      <w:tr w:rsidR="00EF7CF5" w:rsidRPr="00DA3B15" w14:paraId="310D4F57" w14:textId="77777777" w:rsidTr="002E22D4">
        <w:trPr>
          <w:trHeight w:val="390"/>
        </w:trPr>
        <w:tc>
          <w:tcPr>
            <w:tcW w:w="9019" w:type="dxa"/>
          </w:tcPr>
          <w:p w14:paraId="6ADC1C2E" w14:textId="77777777" w:rsidR="00EF7CF5" w:rsidRPr="00DA3B15" w:rsidRDefault="00EF7CF5" w:rsidP="002E22D4">
            <w:pPr>
              <w:rPr>
                <w:rFonts w:ascii="Georgia" w:hAnsi="Georgia"/>
              </w:rPr>
            </w:pPr>
          </w:p>
          <w:p w14:paraId="193212F0" w14:textId="77777777" w:rsidR="00EF7CF5" w:rsidRPr="00DA3B15" w:rsidRDefault="00EF7CF5" w:rsidP="002E22D4">
            <w:pPr>
              <w:rPr>
                <w:rFonts w:ascii="Georgia" w:hAnsi="Georgia"/>
              </w:rPr>
            </w:pPr>
            <w:r w:rsidRPr="00DA3B15">
              <w:rPr>
                <w:rFonts w:ascii="Georgia" w:hAnsi="Georgia"/>
              </w:rPr>
              <w:t>Neve:…………………………………………………………………………………………..</w:t>
            </w:r>
          </w:p>
        </w:tc>
      </w:tr>
      <w:tr w:rsidR="00EF7CF5" w:rsidRPr="00DA3B15" w14:paraId="0FD5A96E" w14:textId="77777777" w:rsidTr="002E22D4">
        <w:trPr>
          <w:trHeight w:val="390"/>
        </w:trPr>
        <w:tc>
          <w:tcPr>
            <w:tcW w:w="9019" w:type="dxa"/>
          </w:tcPr>
          <w:p w14:paraId="66A98163" w14:textId="77777777" w:rsidR="00EF7CF5" w:rsidRPr="00DA3B15" w:rsidRDefault="00EF7CF5" w:rsidP="002E22D4">
            <w:pPr>
              <w:rPr>
                <w:rFonts w:ascii="Georgia" w:hAnsi="Georgia"/>
              </w:rPr>
            </w:pPr>
            <w:r w:rsidRPr="00DA3B15">
              <w:rPr>
                <w:rFonts w:ascii="Georgia" w:hAnsi="Georgia"/>
              </w:rPr>
              <w:t>Állandó lakóhely:…………………………………………………………………………</w:t>
            </w:r>
          </w:p>
        </w:tc>
      </w:tr>
    </w:tbl>
    <w:p w14:paraId="12D19B1C" w14:textId="77777777" w:rsidR="00EF7CF5" w:rsidRPr="00DA3B15" w:rsidRDefault="00EF7CF5" w:rsidP="00EF7CF5">
      <w:pPr>
        <w:autoSpaceDE w:val="0"/>
        <w:autoSpaceDN w:val="0"/>
        <w:adjustRightInd w:val="0"/>
        <w:jc w:val="both"/>
        <w:rPr>
          <w:rFonts w:ascii="Georgia" w:hAnsi="Georgia"/>
          <w:bCs/>
        </w:rPr>
      </w:pPr>
    </w:p>
    <w:p w14:paraId="0E3832DA" w14:textId="77777777" w:rsidR="00EF7CF5" w:rsidRPr="00DA3B15" w:rsidRDefault="00EF7CF5" w:rsidP="00EF7CF5">
      <w:pPr>
        <w:autoSpaceDE w:val="0"/>
        <w:autoSpaceDN w:val="0"/>
        <w:adjustRightInd w:val="0"/>
        <w:jc w:val="both"/>
        <w:rPr>
          <w:rFonts w:ascii="Georgia" w:hAnsi="Georgia"/>
          <w:bCs/>
        </w:rPr>
      </w:pPr>
      <w:r w:rsidRPr="00DA3B15">
        <w:rPr>
          <w:rFonts w:ascii="Georgia" w:hAnsi="Georgia"/>
          <w:bCs/>
        </w:rPr>
        <w:t>Vagy</w:t>
      </w:r>
    </w:p>
    <w:p w14:paraId="1D039915" w14:textId="77777777" w:rsidR="00EF7CF5" w:rsidRPr="00DA3B15" w:rsidRDefault="00EF7CF5" w:rsidP="00EF7CF5">
      <w:pPr>
        <w:autoSpaceDE w:val="0"/>
        <w:autoSpaceDN w:val="0"/>
        <w:adjustRightInd w:val="0"/>
        <w:jc w:val="both"/>
        <w:rPr>
          <w:rFonts w:ascii="Georgia" w:hAnsi="Georgia"/>
          <w:bCs/>
        </w:rPr>
      </w:pPr>
    </w:p>
    <w:p w14:paraId="2E1483D6" w14:textId="77777777" w:rsidR="00EF7CF5" w:rsidRPr="00DA3B15" w:rsidRDefault="00EF7CF5" w:rsidP="00EF7CF5">
      <w:pPr>
        <w:autoSpaceDE w:val="0"/>
        <w:autoSpaceDN w:val="0"/>
        <w:adjustRightInd w:val="0"/>
        <w:jc w:val="both"/>
        <w:rPr>
          <w:rFonts w:ascii="Georgia" w:hAnsi="Georgia"/>
          <w:bCs/>
        </w:rPr>
      </w:pPr>
      <w:r w:rsidRPr="00DA3B15">
        <w:rPr>
          <w:rFonts w:ascii="Georgia" w:hAnsi="Georgia"/>
          <w:bCs/>
        </w:rPr>
        <w:t>Az ajánlattevőnek nincs a pénzmosásról szóló törvény 3. § r) pont ra)-rb) vagy rc)-rd) alpontja szerinti tényleges tulajdonosa</w:t>
      </w:r>
      <w:r w:rsidRPr="00DA3B15">
        <w:rPr>
          <w:rStyle w:val="Lbjegyzet-hivatkozs"/>
          <w:rFonts w:ascii="Georgia" w:hAnsi="Georgia"/>
          <w:bCs/>
        </w:rPr>
        <w:footnoteReference w:id="5"/>
      </w:r>
      <w:r w:rsidRPr="00DA3B15">
        <w:rPr>
          <w:rFonts w:ascii="Georgia" w:hAnsi="Georgia"/>
          <w:bCs/>
        </w:rPr>
        <w:t>.</w:t>
      </w:r>
    </w:p>
    <w:p w14:paraId="64126DF9" w14:textId="77777777" w:rsidR="00EF7CF5" w:rsidRPr="00DA3B15" w:rsidRDefault="00EF7CF5" w:rsidP="00EF7CF5">
      <w:pPr>
        <w:autoSpaceDE w:val="0"/>
        <w:autoSpaceDN w:val="0"/>
        <w:adjustRightInd w:val="0"/>
        <w:jc w:val="both"/>
        <w:rPr>
          <w:rFonts w:ascii="Georgia" w:hAnsi="Georgia"/>
          <w:highlight w:val="yellow"/>
        </w:rPr>
      </w:pPr>
    </w:p>
    <w:p w14:paraId="3211E35E" w14:textId="77777777" w:rsidR="00EF7CF5" w:rsidRPr="00DA3B15" w:rsidRDefault="00EF7CF5" w:rsidP="00EF7CF5">
      <w:pPr>
        <w:autoSpaceDE w:val="0"/>
        <w:autoSpaceDN w:val="0"/>
        <w:adjustRightInd w:val="0"/>
        <w:jc w:val="both"/>
        <w:rPr>
          <w:rFonts w:ascii="Georgia" w:hAnsi="Georgia"/>
        </w:rPr>
      </w:pPr>
      <w:r w:rsidRPr="00DA3B15">
        <w:rPr>
          <w:rFonts w:ascii="Georgia" w:hAnsi="Georgia"/>
        </w:rPr>
        <w:t xml:space="preserve">A </w:t>
      </w:r>
      <w:r w:rsidRPr="00DA3B15">
        <w:rPr>
          <w:rFonts w:ascii="Georgia" w:hAnsi="Georgia"/>
          <w:iCs/>
        </w:rPr>
        <w:t xml:space="preserve">K.r.  8. § </w:t>
      </w:r>
      <w:r w:rsidRPr="00DA3B15">
        <w:rPr>
          <w:rFonts w:ascii="Georgia" w:hAnsi="Georgia"/>
          <w:i/>
          <w:iCs/>
        </w:rPr>
        <w:t xml:space="preserve">ic) pontja /10 § (1) bek. gb) pontja </w:t>
      </w:r>
      <w:r w:rsidRPr="00DA3B15">
        <w:rPr>
          <w:rFonts w:ascii="Georgia" w:hAnsi="Georgia"/>
        </w:rPr>
        <w:t xml:space="preserve">alapján a </w:t>
      </w:r>
      <w:hyperlink r:id="rId23" w:history="1">
        <w:r w:rsidRPr="00DA3B15">
          <w:rPr>
            <w:rFonts w:ascii="Georgia" w:hAnsi="Georgia"/>
          </w:rPr>
          <w:t xml:space="preserve">Kbt. 62. § (1) bekezdés </w:t>
        </w:r>
      </w:hyperlink>
      <w:hyperlink r:id="rId24" w:history="1">
        <w:r w:rsidRPr="00DA3B15">
          <w:rPr>
            <w:rFonts w:ascii="Georgia" w:hAnsi="Georgia"/>
          </w:rPr>
          <w:t xml:space="preserve">k) </w:t>
        </w:r>
      </w:hyperlink>
      <w:hyperlink r:id="rId25" w:history="1">
        <w:r w:rsidRPr="00DA3B15">
          <w:rPr>
            <w:rFonts w:ascii="Georgia" w:hAnsi="Georgia"/>
          </w:rPr>
          <w:t xml:space="preserve">pont </w:t>
        </w:r>
      </w:hyperlink>
      <w:hyperlink r:id="rId26" w:history="1">
        <w:r w:rsidRPr="00DA3B15">
          <w:rPr>
            <w:rFonts w:ascii="Georgia" w:hAnsi="Georgia"/>
          </w:rPr>
          <w:t xml:space="preserve">kc) </w:t>
        </w:r>
      </w:hyperlink>
      <w:hyperlink r:id="rId27" w:history="1">
        <w:r w:rsidRPr="00DA3B15">
          <w:rPr>
            <w:rFonts w:ascii="Georgia" w:hAnsi="Georgia"/>
          </w:rPr>
          <w:t>alpontjára</w:t>
        </w:r>
      </w:hyperlink>
      <w:r w:rsidRPr="00DA3B15">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14:paraId="734C54ED" w14:textId="77777777" w:rsidR="00EF7CF5" w:rsidRPr="00DA3B15" w:rsidRDefault="00EF7CF5" w:rsidP="00EF7CF5">
      <w:pPr>
        <w:autoSpaceDE w:val="0"/>
        <w:autoSpaceDN w:val="0"/>
        <w:adjustRightInd w:val="0"/>
        <w:jc w:val="both"/>
        <w:rPr>
          <w:rFonts w:ascii="Georgia" w:hAnsi="Georgia"/>
        </w:rPr>
      </w:pPr>
    </w:p>
    <w:p w14:paraId="526308C0" w14:textId="77777777" w:rsidR="00EF7CF5" w:rsidRPr="00DA3B15" w:rsidRDefault="00EF7CF5" w:rsidP="00EF7CF5">
      <w:pPr>
        <w:autoSpaceDE w:val="0"/>
        <w:autoSpaceDN w:val="0"/>
        <w:adjustRightInd w:val="0"/>
        <w:jc w:val="center"/>
        <w:rPr>
          <w:rFonts w:ascii="Georgia" w:hAnsi="Georgia"/>
        </w:rPr>
      </w:pPr>
      <w:r w:rsidRPr="00DA3B15">
        <w:rPr>
          <w:rFonts w:ascii="Georgia" w:hAnsi="Georgia"/>
        </w:rPr>
        <w:t>igen</w:t>
      </w:r>
      <w:r w:rsidRPr="00DA3B15">
        <w:rPr>
          <w:rFonts w:ascii="Georgia" w:hAnsi="Georgia"/>
        </w:rPr>
        <w:tab/>
        <w:t>vagy</w:t>
      </w:r>
      <w:r w:rsidRPr="00DA3B15">
        <w:rPr>
          <w:rStyle w:val="Lbjegyzet-hivatkozs"/>
          <w:rFonts w:ascii="Georgia" w:hAnsi="Georgia"/>
        </w:rPr>
        <w:footnoteReference w:id="6"/>
      </w:r>
      <w:r w:rsidRPr="00DA3B15">
        <w:rPr>
          <w:rFonts w:ascii="Georgia" w:hAnsi="Georgia"/>
        </w:rPr>
        <w:tab/>
        <w:t>nem</w:t>
      </w:r>
    </w:p>
    <w:p w14:paraId="3C5382F2" w14:textId="77777777" w:rsidR="00EF7CF5" w:rsidRPr="00DA3B15" w:rsidRDefault="00EF7CF5" w:rsidP="00EF7CF5">
      <w:pPr>
        <w:autoSpaceDE w:val="0"/>
        <w:autoSpaceDN w:val="0"/>
        <w:adjustRightInd w:val="0"/>
        <w:jc w:val="both"/>
        <w:rPr>
          <w:rFonts w:ascii="Georgia" w:hAnsi="Georgia"/>
        </w:rPr>
      </w:pPr>
    </w:p>
    <w:p w14:paraId="6AD3458B" w14:textId="77777777" w:rsidR="00EF7CF5" w:rsidRPr="00DA3B15" w:rsidRDefault="00EF7CF5" w:rsidP="00EF7CF5">
      <w:pPr>
        <w:autoSpaceDE w:val="0"/>
        <w:autoSpaceDN w:val="0"/>
        <w:adjustRightInd w:val="0"/>
        <w:jc w:val="both"/>
        <w:rPr>
          <w:rFonts w:ascii="Georgia" w:hAnsi="Georgia"/>
        </w:rPr>
      </w:pPr>
      <w:r w:rsidRPr="00DA3B15">
        <w:rPr>
          <w:rFonts w:ascii="Georgia" w:hAnsi="Georgia"/>
        </w:rPr>
        <w:t xml:space="preserve">Igen válasz esetén: </w:t>
      </w:r>
    </w:p>
    <w:p w14:paraId="461FD836" w14:textId="77777777" w:rsidR="00EF7CF5" w:rsidRPr="00DA3B15" w:rsidRDefault="00EF7CF5" w:rsidP="00EF7CF5">
      <w:pPr>
        <w:autoSpaceDE w:val="0"/>
        <w:autoSpaceDN w:val="0"/>
        <w:adjustRightInd w:val="0"/>
        <w:jc w:val="both"/>
        <w:rPr>
          <w:rFonts w:ascii="Georgia" w:hAnsi="Georgia"/>
        </w:rPr>
      </w:pPr>
      <w:r w:rsidRPr="00DA3B15">
        <w:rPr>
          <w:rFonts w:ascii="Georgia" w:hAnsi="Georgia"/>
        </w:rPr>
        <w:t>cégnév: ……………………….</w:t>
      </w:r>
    </w:p>
    <w:p w14:paraId="4EB66D0D" w14:textId="77777777" w:rsidR="00EF7CF5" w:rsidRPr="00DA3B15" w:rsidRDefault="00EF7CF5" w:rsidP="00EF7CF5">
      <w:pPr>
        <w:autoSpaceDE w:val="0"/>
        <w:autoSpaceDN w:val="0"/>
        <w:adjustRightInd w:val="0"/>
        <w:jc w:val="both"/>
        <w:rPr>
          <w:rFonts w:ascii="Georgia" w:hAnsi="Georgia"/>
        </w:rPr>
      </w:pPr>
      <w:r w:rsidRPr="00DA3B15">
        <w:rPr>
          <w:rFonts w:ascii="Georgia" w:hAnsi="Georgia"/>
        </w:rPr>
        <w:t>székhely: ……………………….</w:t>
      </w:r>
    </w:p>
    <w:p w14:paraId="478278F8" w14:textId="77777777" w:rsidR="00EF7CF5" w:rsidRPr="00DA3B15" w:rsidRDefault="00EF7CF5" w:rsidP="00EF7CF5">
      <w:pPr>
        <w:autoSpaceDE w:val="0"/>
        <w:autoSpaceDN w:val="0"/>
        <w:adjustRightInd w:val="0"/>
        <w:jc w:val="both"/>
        <w:rPr>
          <w:rFonts w:ascii="Georgia" w:hAnsi="Georgia"/>
        </w:rPr>
      </w:pPr>
    </w:p>
    <w:p w14:paraId="7367957C" w14:textId="77777777" w:rsidR="00EF7CF5" w:rsidRPr="00DA3B15" w:rsidRDefault="00EF7CF5" w:rsidP="00EF7CF5">
      <w:pPr>
        <w:autoSpaceDE w:val="0"/>
        <w:autoSpaceDN w:val="0"/>
        <w:adjustRightInd w:val="0"/>
        <w:jc w:val="both"/>
        <w:rPr>
          <w:rFonts w:ascii="Georgia" w:hAnsi="Georgia"/>
        </w:rPr>
      </w:pPr>
      <w:r w:rsidRPr="00DA3B15">
        <w:rPr>
          <w:rFonts w:ascii="Georgia" w:hAnsi="Georgia"/>
        </w:rPr>
        <w:t xml:space="preserve">Nyilatkozom továbbá arról, hogy a felsorolt jogi személy(ek) vagy személyes joga szerint jogképes szervezet(ek) vonatkozásában a </w:t>
      </w:r>
      <w:hyperlink r:id="rId28" w:history="1">
        <w:r w:rsidRPr="00DA3B15">
          <w:rPr>
            <w:rFonts w:ascii="Georgia" w:hAnsi="Georgia"/>
          </w:rPr>
          <w:t xml:space="preserve">Kbt. 62. § (1) bekezdés </w:t>
        </w:r>
      </w:hyperlink>
      <w:hyperlink r:id="rId29" w:history="1">
        <w:r w:rsidRPr="00DA3B15">
          <w:rPr>
            <w:rFonts w:ascii="Georgia" w:hAnsi="Georgia"/>
          </w:rPr>
          <w:t xml:space="preserve">k) </w:t>
        </w:r>
      </w:hyperlink>
      <w:hyperlink r:id="rId30" w:history="1">
        <w:r w:rsidRPr="00DA3B15">
          <w:rPr>
            <w:rFonts w:ascii="Georgia" w:hAnsi="Georgia"/>
          </w:rPr>
          <w:t xml:space="preserve">pont </w:t>
        </w:r>
      </w:hyperlink>
      <w:hyperlink r:id="rId31" w:history="1">
        <w:r w:rsidRPr="00DA3B15">
          <w:rPr>
            <w:rFonts w:ascii="Georgia" w:hAnsi="Georgia"/>
          </w:rPr>
          <w:t xml:space="preserve">kc) </w:t>
        </w:r>
      </w:hyperlink>
      <w:hyperlink r:id="rId32" w:history="1">
        <w:r w:rsidRPr="00DA3B15">
          <w:rPr>
            <w:rFonts w:ascii="Georgia" w:hAnsi="Georgia"/>
          </w:rPr>
          <w:t>alpontjában</w:t>
        </w:r>
      </w:hyperlink>
      <w:r w:rsidRPr="00DA3B15">
        <w:rPr>
          <w:rFonts w:ascii="Georgia" w:hAnsi="Georgia"/>
        </w:rPr>
        <w:t xml:space="preserve"> hivatkozott kizáró feltétel fenn áll-e:</w:t>
      </w:r>
    </w:p>
    <w:p w14:paraId="67DEBC9E" w14:textId="77777777" w:rsidR="00EF7CF5" w:rsidRPr="00DA3B15" w:rsidRDefault="00EF7CF5" w:rsidP="00EF7CF5">
      <w:pPr>
        <w:autoSpaceDE w:val="0"/>
        <w:autoSpaceDN w:val="0"/>
        <w:adjustRightInd w:val="0"/>
        <w:jc w:val="both"/>
        <w:rPr>
          <w:rFonts w:ascii="Georgia" w:hAnsi="Georgia"/>
        </w:rPr>
      </w:pPr>
    </w:p>
    <w:p w14:paraId="66F6DBED" w14:textId="77777777" w:rsidR="00EF7CF5" w:rsidRPr="00DA3B15" w:rsidRDefault="00EF7CF5" w:rsidP="00EF7CF5">
      <w:pPr>
        <w:autoSpaceDE w:val="0"/>
        <w:autoSpaceDN w:val="0"/>
        <w:adjustRightInd w:val="0"/>
        <w:jc w:val="center"/>
        <w:rPr>
          <w:rFonts w:ascii="Georgia" w:hAnsi="Georgia"/>
        </w:rPr>
      </w:pPr>
      <w:r w:rsidRPr="00DA3B15">
        <w:rPr>
          <w:rFonts w:ascii="Georgia" w:hAnsi="Georgia"/>
        </w:rPr>
        <w:t>igen</w:t>
      </w:r>
      <w:r w:rsidRPr="00DA3B15">
        <w:rPr>
          <w:rFonts w:ascii="Georgia" w:hAnsi="Georgia"/>
        </w:rPr>
        <w:tab/>
        <w:t>vagy</w:t>
      </w:r>
      <w:r w:rsidRPr="00DA3B15">
        <w:rPr>
          <w:rStyle w:val="Lbjegyzet-hivatkozs"/>
          <w:rFonts w:ascii="Georgia" w:hAnsi="Georgia"/>
        </w:rPr>
        <w:footnoteReference w:id="7"/>
      </w:r>
      <w:r w:rsidRPr="00DA3B15">
        <w:rPr>
          <w:rFonts w:ascii="Georgia" w:hAnsi="Georgia"/>
        </w:rPr>
        <w:tab/>
        <w:t>nem</w:t>
      </w:r>
    </w:p>
    <w:p w14:paraId="27600DD5" w14:textId="77777777" w:rsidR="00EF7CF5" w:rsidRPr="00DA3B15" w:rsidRDefault="00EF7CF5" w:rsidP="00EF7CF5">
      <w:pPr>
        <w:autoSpaceDE w:val="0"/>
        <w:autoSpaceDN w:val="0"/>
        <w:adjustRightInd w:val="0"/>
        <w:jc w:val="both"/>
        <w:rPr>
          <w:rFonts w:ascii="Georgia" w:hAnsi="Georgia"/>
        </w:rPr>
      </w:pPr>
    </w:p>
    <w:p w14:paraId="2AFF6C16" w14:textId="77777777" w:rsidR="00EF7CF5" w:rsidRPr="00DA3B15" w:rsidRDefault="00EF7CF5" w:rsidP="00EF7CF5">
      <w:pPr>
        <w:autoSpaceDE w:val="0"/>
        <w:autoSpaceDN w:val="0"/>
        <w:adjustRightInd w:val="0"/>
        <w:jc w:val="both"/>
        <w:rPr>
          <w:rFonts w:ascii="Georgia" w:hAnsi="Georgia"/>
          <w:bCs/>
        </w:rPr>
      </w:pPr>
      <w:r w:rsidRPr="00DA3B15">
        <w:rPr>
          <w:rFonts w:ascii="Georgia" w:hAnsi="Georgia"/>
        </w:rPr>
        <w:t xml:space="preserve">A </w:t>
      </w:r>
      <w:r w:rsidRPr="00DA3B15">
        <w:rPr>
          <w:rFonts w:ascii="Georgia" w:hAnsi="Georgia"/>
          <w:iCs/>
        </w:rPr>
        <w:t>Kr. 17. § (2) bekezdése alapján nyilatkozom arról, hogy</w:t>
      </w:r>
      <w:r w:rsidRPr="00DA3B15">
        <w:rPr>
          <w:rFonts w:ascii="Georgia" w:hAnsi="Georgia"/>
          <w:bCs/>
        </w:rPr>
        <w:t xml:space="preserve"> az általam képviselt vállalkozás nem vesz igénybe a Kbt. 62. § (1) bekezdés g)-k) illetve m) pontjai szerinti kizáró okok hatálya alá tartozó alvállalkozót</w:t>
      </w:r>
      <w:r w:rsidRPr="00DA3B15">
        <w:rPr>
          <w:rFonts w:ascii="Georgia" w:hAnsi="Georgia"/>
        </w:rPr>
        <w:t>.</w:t>
      </w:r>
    </w:p>
    <w:p w14:paraId="23E25B51" w14:textId="77777777" w:rsidR="00EF7CF5" w:rsidRPr="00DA3B15" w:rsidRDefault="00EF7CF5" w:rsidP="00EF7CF5">
      <w:pPr>
        <w:rPr>
          <w:rFonts w:ascii="Georgia" w:hAnsi="Georgia"/>
          <w:bCs/>
        </w:rPr>
      </w:pPr>
    </w:p>
    <w:p w14:paraId="3DD5E54D" w14:textId="77777777" w:rsidR="00EF7CF5" w:rsidRPr="00DA3B15" w:rsidRDefault="00EF7CF5" w:rsidP="00EF7CF5">
      <w:pPr>
        <w:rPr>
          <w:rFonts w:ascii="Georgia" w:hAnsi="Georgia"/>
          <w:bCs/>
        </w:rPr>
      </w:pPr>
    </w:p>
    <w:p w14:paraId="51CAA1A0" w14:textId="77777777" w:rsidR="00EF7CF5" w:rsidRPr="00DA3B15" w:rsidRDefault="00EF7CF5" w:rsidP="00EF7CF5">
      <w:pPr>
        <w:rPr>
          <w:rFonts w:ascii="Georgia" w:hAnsi="Georgia"/>
          <w:bCs/>
        </w:rPr>
      </w:pPr>
    </w:p>
    <w:p w14:paraId="65A74B1E" w14:textId="77777777" w:rsidR="00EF7CF5" w:rsidRPr="00DA3B15" w:rsidRDefault="00EF7CF5" w:rsidP="00EF7CF5">
      <w:pPr>
        <w:rPr>
          <w:rFonts w:ascii="Georgia" w:hAnsi="Georgia"/>
          <w:bCs/>
        </w:rPr>
      </w:pPr>
      <w:r w:rsidRPr="00DA3B15">
        <w:rPr>
          <w:rFonts w:ascii="Georgia" w:hAnsi="Georgia"/>
          <w:bCs/>
        </w:rPr>
        <w:t>Kelt: ……………………. 2016. ……………….</w:t>
      </w:r>
    </w:p>
    <w:p w14:paraId="5DF9AF7D" w14:textId="77777777" w:rsidR="00EF7CF5" w:rsidRPr="00DA3B15" w:rsidRDefault="00EF7CF5" w:rsidP="00EF7CF5">
      <w:pPr>
        <w:rPr>
          <w:rFonts w:ascii="Georgia" w:hAnsi="Georgia"/>
          <w:bCs/>
        </w:rPr>
      </w:pPr>
    </w:p>
    <w:p w14:paraId="4ECE3656" w14:textId="77777777" w:rsidR="00EF7CF5" w:rsidRPr="00DA3B15" w:rsidRDefault="00EF7CF5" w:rsidP="00EF7CF5">
      <w:pPr>
        <w:rPr>
          <w:rFonts w:ascii="Georgia" w:hAnsi="Georgia"/>
          <w:bCs/>
        </w:rPr>
      </w:pPr>
    </w:p>
    <w:p w14:paraId="5807589C" w14:textId="77777777" w:rsidR="00EF7CF5" w:rsidRPr="00DA3B15" w:rsidRDefault="00EF7CF5" w:rsidP="00EF7CF5">
      <w:pPr>
        <w:rPr>
          <w:rFonts w:ascii="Georgia" w:hAnsi="Georgia"/>
          <w:bCs/>
        </w:rPr>
      </w:pPr>
    </w:p>
    <w:p w14:paraId="2CDF2A92" w14:textId="77777777" w:rsidR="00EF7CF5" w:rsidRPr="00DA3B15" w:rsidRDefault="00EF7CF5" w:rsidP="00EF7CF5">
      <w:pPr>
        <w:tabs>
          <w:tab w:val="left" w:pos="567"/>
        </w:tabs>
        <w:ind w:left="5664"/>
        <w:jc w:val="center"/>
        <w:rPr>
          <w:rFonts w:ascii="Georgia" w:hAnsi="Georgia"/>
          <w:bCs/>
        </w:rPr>
      </w:pPr>
      <w:r w:rsidRPr="00DA3B15">
        <w:rPr>
          <w:rFonts w:ascii="Georgia" w:hAnsi="Georgia"/>
          <w:bCs/>
        </w:rPr>
        <w:t>……………………………</w:t>
      </w:r>
    </w:p>
    <w:p w14:paraId="0870EAF9" w14:textId="77777777" w:rsidR="00EF7CF5" w:rsidRPr="00DA3B15" w:rsidRDefault="00EF7CF5" w:rsidP="00EF7CF5">
      <w:pPr>
        <w:tabs>
          <w:tab w:val="left" w:pos="567"/>
        </w:tabs>
        <w:ind w:left="5664"/>
        <w:jc w:val="center"/>
        <w:rPr>
          <w:rFonts w:ascii="Georgia" w:hAnsi="Georgia"/>
          <w:bCs/>
        </w:rPr>
      </w:pPr>
    </w:p>
    <w:p w14:paraId="6EF31451" w14:textId="77777777" w:rsidR="00EF7CF5" w:rsidRPr="00DA3B15" w:rsidRDefault="00EF7CF5" w:rsidP="00EF7CF5">
      <w:pPr>
        <w:tabs>
          <w:tab w:val="left" w:pos="567"/>
        </w:tabs>
        <w:ind w:left="5664"/>
        <w:jc w:val="center"/>
        <w:rPr>
          <w:rFonts w:ascii="Georgia" w:hAnsi="Georgia"/>
        </w:rPr>
      </w:pPr>
      <w:r w:rsidRPr="00DA3B15">
        <w:rPr>
          <w:rFonts w:ascii="Georgia" w:hAnsi="Georgia"/>
          <w:bCs/>
        </w:rPr>
        <w:t>cégszerű aláírás</w:t>
      </w:r>
      <w:r w:rsidRPr="00DA3B15">
        <w:rPr>
          <w:rFonts w:ascii="Georgia" w:hAnsi="Georgia"/>
        </w:rPr>
        <w:br w:type="page"/>
      </w:r>
    </w:p>
    <w:p w14:paraId="7E5F5AA9" w14:textId="77777777" w:rsidR="006D0E69" w:rsidRPr="00DA3B15" w:rsidRDefault="00B42715" w:rsidP="00827649">
      <w:pPr>
        <w:keepNext/>
        <w:spacing w:before="240" w:after="60"/>
        <w:jc w:val="center"/>
        <w:outlineLvl w:val="1"/>
        <w:rPr>
          <w:rFonts w:ascii="Georgia" w:hAnsi="Georgia"/>
          <w:b/>
          <w:bCs/>
          <w:iCs/>
          <w:lang w:eastAsia="x-none"/>
        </w:rPr>
      </w:pPr>
      <w:bookmarkStart w:id="105" w:name="_Toc447271771"/>
      <w:bookmarkStart w:id="106" w:name="_Toc451434257"/>
      <w:bookmarkStart w:id="107" w:name="_Toc455498681"/>
      <w:bookmarkStart w:id="108" w:name="_Toc464550046"/>
      <w:r w:rsidRPr="00DA3B15">
        <w:rPr>
          <w:rFonts w:ascii="Georgia" w:hAnsi="Georgia"/>
          <w:b/>
          <w:bCs/>
          <w:iCs/>
          <w:lang w:val="x-none" w:eastAsia="x-none"/>
        </w:rPr>
        <w:lastRenderedPageBreak/>
        <w:t>3.</w:t>
      </w:r>
      <w:r w:rsidR="0044192A" w:rsidRPr="00DA3B15">
        <w:rPr>
          <w:rFonts w:ascii="Georgia" w:hAnsi="Georgia"/>
          <w:b/>
          <w:bCs/>
          <w:iCs/>
          <w:lang w:eastAsia="x-none"/>
        </w:rPr>
        <w:t>3</w:t>
      </w:r>
      <w:r w:rsidRPr="00DA3B15">
        <w:rPr>
          <w:rFonts w:ascii="Georgia" w:hAnsi="Georgia"/>
          <w:b/>
          <w:bCs/>
          <w:iCs/>
          <w:lang w:val="x-none" w:eastAsia="x-none"/>
        </w:rPr>
        <w:t>.</w:t>
      </w:r>
      <w:r w:rsidR="0044192A" w:rsidRPr="00DA3B15">
        <w:rPr>
          <w:rFonts w:ascii="Georgia" w:hAnsi="Georgia"/>
          <w:b/>
          <w:bCs/>
          <w:iCs/>
          <w:lang w:val="x-none" w:eastAsia="x-none"/>
        </w:rPr>
        <w:tab/>
      </w:r>
      <w:r w:rsidR="006D0E69" w:rsidRPr="00DA3B15">
        <w:rPr>
          <w:rFonts w:ascii="Georgia" w:hAnsi="Georgia"/>
          <w:b/>
          <w:bCs/>
          <w:iCs/>
          <w:lang w:eastAsia="x-none"/>
        </w:rPr>
        <w:t>Nyilatkozat a Kbt. 66. § (2) bekezdése alapján</w:t>
      </w:r>
      <w:bookmarkEnd w:id="108"/>
    </w:p>
    <w:p w14:paraId="2B2613AF" w14:textId="77777777" w:rsidR="006D0E69" w:rsidRPr="00DA3B15" w:rsidRDefault="006D0E69" w:rsidP="006D0E69">
      <w:pPr>
        <w:jc w:val="both"/>
        <w:rPr>
          <w:rFonts w:ascii="Georgia" w:hAnsi="Georgia"/>
        </w:rPr>
      </w:pPr>
    </w:p>
    <w:p w14:paraId="6ECDF803" w14:textId="77777777" w:rsidR="0044192A" w:rsidRPr="00DA3B15" w:rsidRDefault="0044192A" w:rsidP="006D0E69">
      <w:pPr>
        <w:jc w:val="both"/>
        <w:rPr>
          <w:rFonts w:ascii="Georgia" w:hAnsi="Georgia"/>
        </w:rPr>
      </w:pPr>
    </w:p>
    <w:p w14:paraId="6EB08A51" w14:textId="77777777" w:rsidR="006D0E69" w:rsidRPr="00DA3B15" w:rsidRDefault="006D0E69" w:rsidP="006D0E69">
      <w:pPr>
        <w:rPr>
          <w:rFonts w:ascii="Georgia" w:hAnsi="Georgia"/>
        </w:rPr>
      </w:pPr>
      <w:r w:rsidRPr="00DA3B15">
        <w:rPr>
          <w:rFonts w:ascii="Georgia" w:hAnsi="Georgia"/>
        </w:rPr>
        <w:t xml:space="preserve">Alulírott …………………………………………………….., mint a(z) ……………………………………… cégjegyzésre jogosult képviselője felelősségem tudatában </w:t>
      </w:r>
    </w:p>
    <w:p w14:paraId="05B72FC1" w14:textId="77777777" w:rsidR="006D0E69" w:rsidRPr="00DA3B15" w:rsidRDefault="006D0E69" w:rsidP="006D0E69">
      <w:pPr>
        <w:rPr>
          <w:rFonts w:ascii="Georgia" w:hAnsi="Georgia"/>
        </w:rPr>
      </w:pPr>
    </w:p>
    <w:p w14:paraId="5FAFA8FF" w14:textId="77777777" w:rsidR="006D0E69" w:rsidRPr="00DA3B15" w:rsidRDefault="006D0E69" w:rsidP="006D0E69">
      <w:pPr>
        <w:rPr>
          <w:rFonts w:ascii="Georgia" w:hAnsi="Georgia"/>
        </w:rPr>
      </w:pPr>
    </w:p>
    <w:p w14:paraId="70F32D14" w14:textId="77777777" w:rsidR="006D0E69" w:rsidRPr="00DA3B15" w:rsidRDefault="006D0E69" w:rsidP="006D0E69">
      <w:pPr>
        <w:jc w:val="center"/>
        <w:rPr>
          <w:rFonts w:ascii="Georgia" w:hAnsi="Georgia"/>
        </w:rPr>
      </w:pPr>
      <w:r w:rsidRPr="00DA3B15">
        <w:rPr>
          <w:rFonts w:ascii="Georgia" w:hAnsi="Georgia"/>
          <w:spacing w:val="60"/>
        </w:rPr>
        <w:t>kijelentem</w:t>
      </w:r>
      <w:r w:rsidRPr="00DA3B15">
        <w:rPr>
          <w:rFonts w:ascii="Georgia" w:hAnsi="Georgia"/>
        </w:rPr>
        <w:t>,</w:t>
      </w:r>
    </w:p>
    <w:p w14:paraId="3C154E6E" w14:textId="77777777" w:rsidR="006D0E69" w:rsidRPr="00DA3B15" w:rsidRDefault="006D0E69" w:rsidP="006D0E69">
      <w:pPr>
        <w:rPr>
          <w:rFonts w:ascii="Georgia" w:hAnsi="Georgia"/>
        </w:rPr>
      </w:pPr>
    </w:p>
    <w:p w14:paraId="186E96AC" w14:textId="77777777" w:rsidR="006D0E69" w:rsidRPr="00DA3B15" w:rsidRDefault="006D0E69" w:rsidP="006D0E69">
      <w:pPr>
        <w:ind w:right="57"/>
        <w:rPr>
          <w:rFonts w:ascii="Georgia" w:hAnsi="Georgia"/>
        </w:rPr>
      </w:pPr>
    </w:p>
    <w:p w14:paraId="65970D9D" w14:textId="77777777" w:rsidR="00F721E1" w:rsidRPr="00DA3B15" w:rsidRDefault="006D0E69" w:rsidP="00F721E1">
      <w:pPr>
        <w:jc w:val="both"/>
        <w:rPr>
          <w:rFonts w:ascii="Georgia" w:hAnsi="Georgia"/>
          <w:color w:val="000000"/>
        </w:rPr>
      </w:pPr>
      <w:r w:rsidRPr="00DA3B15">
        <w:rPr>
          <w:rFonts w:ascii="Georgia" w:hAnsi="Georgia"/>
        </w:rPr>
        <w:t xml:space="preserve">hogy </w:t>
      </w:r>
      <w:r w:rsidRPr="00DA3B15">
        <w:rPr>
          <w:rFonts w:ascii="Georgia" w:hAnsi="Georgia"/>
          <w:b/>
        </w:rPr>
        <w:t>„</w:t>
      </w:r>
      <w:r w:rsidRPr="00DA3B15">
        <w:rPr>
          <w:rFonts w:ascii="Georgia" w:hAnsi="Georgia" w:cs="Helvetica"/>
          <w:b/>
        </w:rPr>
        <w:t>Klímaberendezések karbantartása, javítása és szivárgásvizsgálata (659/2016)</w:t>
      </w:r>
      <w:r w:rsidRPr="00DA3B15">
        <w:rPr>
          <w:rFonts w:ascii="Georgia" w:hAnsi="Georgia"/>
          <w:b/>
          <w:spacing w:val="4"/>
        </w:rPr>
        <w:t>”</w:t>
      </w:r>
      <w:r w:rsidRPr="00DA3B15">
        <w:rPr>
          <w:rFonts w:ascii="Georgia" w:hAnsi="Georgia"/>
          <w:b/>
        </w:rPr>
        <w:t xml:space="preserve"> </w:t>
      </w:r>
      <w:r w:rsidRPr="00DA3B15">
        <w:rPr>
          <w:rFonts w:ascii="Georgia" w:hAnsi="Georgia"/>
        </w:rPr>
        <w:t xml:space="preserve">tárgyú közbeszerzési eljárás ajánlattételi felhívásában és a </w:t>
      </w:r>
      <w:r w:rsidR="00F721E1" w:rsidRPr="00DA3B15">
        <w:rPr>
          <w:rFonts w:ascii="Georgia" w:hAnsi="Georgia"/>
        </w:rPr>
        <w:t xml:space="preserve">hozzá tartozó közbeszerzési dokumentumokban </w:t>
      </w:r>
      <w:r w:rsidRPr="00DA3B15">
        <w:rPr>
          <w:rFonts w:ascii="Georgia" w:hAnsi="Georgia"/>
        </w:rPr>
        <w:t>meghatározott feltételeket megismertem és elfogadom, az általam képviselt vállalkozás kész a szerződés megkötésére és teljesítésére a felolvasólapon meghatározott összegű</w:t>
      </w:r>
      <w:r w:rsidR="00F721E1" w:rsidRPr="00DA3B15">
        <w:rPr>
          <w:rFonts w:ascii="Georgia" w:hAnsi="Georgia"/>
        </w:rPr>
        <w:t xml:space="preserve"> vállalkozási díj </w:t>
      </w:r>
      <w:r w:rsidRPr="00DA3B15">
        <w:rPr>
          <w:rFonts w:ascii="Georgia" w:hAnsi="Georgia"/>
        </w:rPr>
        <w:t>fejében</w:t>
      </w:r>
      <w:r w:rsidR="00F721E1" w:rsidRPr="00DA3B15">
        <w:rPr>
          <w:rFonts w:ascii="Georgia" w:hAnsi="Georgia"/>
        </w:rPr>
        <w:t>.</w:t>
      </w:r>
    </w:p>
    <w:p w14:paraId="6EF224A9" w14:textId="77777777" w:rsidR="006D0E69" w:rsidRPr="00DA3B15" w:rsidRDefault="006D0E69" w:rsidP="006D0E69">
      <w:pPr>
        <w:ind w:right="57"/>
        <w:rPr>
          <w:rFonts w:ascii="Georgia" w:hAnsi="Georgia"/>
          <w:color w:val="000000"/>
        </w:rPr>
      </w:pPr>
    </w:p>
    <w:p w14:paraId="5A75656C" w14:textId="77777777" w:rsidR="00F721E1" w:rsidRPr="00DA3B15" w:rsidRDefault="00F721E1" w:rsidP="006D0E69">
      <w:pPr>
        <w:ind w:right="57"/>
        <w:rPr>
          <w:rFonts w:ascii="Georgia" w:hAnsi="Georgia"/>
          <w:color w:val="000000"/>
        </w:rPr>
      </w:pPr>
    </w:p>
    <w:p w14:paraId="64C0CE27" w14:textId="77777777" w:rsidR="006D0E69" w:rsidRPr="00DA3B15" w:rsidRDefault="006D0E69" w:rsidP="006D0E69">
      <w:pPr>
        <w:rPr>
          <w:rFonts w:ascii="Georgia" w:hAnsi="Georgia"/>
        </w:rPr>
      </w:pPr>
    </w:p>
    <w:p w14:paraId="53B199EA" w14:textId="77777777" w:rsidR="006D0E69" w:rsidRPr="00DA3B15" w:rsidRDefault="006D0E69" w:rsidP="006D0E69">
      <w:pPr>
        <w:rPr>
          <w:rFonts w:ascii="Georgia" w:hAnsi="Georgia"/>
        </w:rPr>
      </w:pPr>
    </w:p>
    <w:p w14:paraId="5F6A877D" w14:textId="77777777" w:rsidR="006D0E69" w:rsidRPr="00DA3B15" w:rsidRDefault="006D0E69" w:rsidP="006D0E69">
      <w:pPr>
        <w:rPr>
          <w:rFonts w:ascii="Georgia" w:hAnsi="Georgia"/>
        </w:rPr>
      </w:pPr>
      <w:r w:rsidRPr="00DA3B15">
        <w:rPr>
          <w:rFonts w:ascii="Georgia" w:hAnsi="Georgia"/>
        </w:rPr>
        <w:t>Kelt: ………………………, 2016. ……………………</w:t>
      </w:r>
    </w:p>
    <w:p w14:paraId="14DCAC51" w14:textId="77777777" w:rsidR="006D0E69" w:rsidRPr="00DA3B15" w:rsidRDefault="006D0E69" w:rsidP="006D0E69">
      <w:pPr>
        <w:rPr>
          <w:rFonts w:ascii="Georgia" w:hAnsi="Georgia"/>
        </w:rPr>
      </w:pPr>
    </w:p>
    <w:p w14:paraId="70CB5419" w14:textId="77777777" w:rsidR="006D0E69" w:rsidRPr="00DA3B15" w:rsidRDefault="006D0E69" w:rsidP="006D0E69">
      <w:pPr>
        <w:rPr>
          <w:rFonts w:ascii="Georgia" w:hAnsi="Georgia"/>
        </w:rPr>
      </w:pPr>
    </w:p>
    <w:p w14:paraId="43663785" w14:textId="77777777" w:rsidR="006D0E69" w:rsidRPr="00DA3B15" w:rsidRDefault="006D0E69" w:rsidP="006D0E69">
      <w:pPr>
        <w:rPr>
          <w:rFonts w:ascii="Georgia" w:hAnsi="Georgia"/>
        </w:rPr>
      </w:pPr>
    </w:p>
    <w:p w14:paraId="436CCDA5" w14:textId="77777777" w:rsidR="006D0E69" w:rsidRPr="00DA3B15" w:rsidRDefault="006D0E69" w:rsidP="006D0E69">
      <w:pPr>
        <w:ind w:left="4956"/>
        <w:jc w:val="center"/>
        <w:rPr>
          <w:rFonts w:ascii="Georgia" w:hAnsi="Georgia"/>
        </w:rPr>
      </w:pPr>
      <w:r w:rsidRPr="00DA3B15">
        <w:rPr>
          <w:rFonts w:ascii="Georgia" w:hAnsi="Georgia"/>
        </w:rPr>
        <w:t>…………………………….</w:t>
      </w:r>
    </w:p>
    <w:p w14:paraId="401A1519" w14:textId="77777777" w:rsidR="006D0E69" w:rsidRPr="00DA3B15" w:rsidRDefault="006D0E69" w:rsidP="006D0E69">
      <w:pPr>
        <w:ind w:left="4956"/>
        <w:jc w:val="center"/>
        <w:rPr>
          <w:rFonts w:ascii="Georgia" w:hAnsi="Georgia"/>
        </w:rPr>
      </w:pPr>
      <w:r w:rsidRPr="00DA3B15">
        <w:rPr>
          <w:rFonts w:ascii="Georgia" w:hAnsi="Georgia"/>
        </w:rPr>
        <w:t>cégszerű aláírás</w:t>
      </w:r>
    </w:p>
    <w:p w14:paraId="43A837F9" w14:textId="77777777" w:rsidR="006D0E69" w:rsidRPr="00DA3B15" w:rsidRDefault="006D0E69" w:rsidP="006D0E69">
      <w:pPr>
        <w:ind w:left="4956"/>
        <w:jc w:val="center"/>
        <w:rPr>
          <w:rFonts w:ascii="Georgia" w:hAnsi="Georgia"/>
        </w:rPr>
      </w:pPr>
    </w:p>
    <w:p w14:paraId="277827C5" w14:textId="77777777" w:rsidR="006D0E69" w:rsidRPr="00DA3B15" w:rsidRDefault="006D0E69" w:rsidP="006D0E69">
      <w:pPr>
        <w:spacing w:after="120"/>
        <w:rPr>
          <w:rFonts w:ascii="Georgia" w:hAnsi="Georgia"/>
          <w:bCs/>
          <w:iCs/>
          <w:color w:val="000000"/>
        </w:rPr>
      </w:pPr>
    </w:p>
    <w:p w14:paraId="479A8203" w14:textId="77777777" w:rsidR="0044192A" w:rsidRPr="00DA3B15" w:rsidRDefault="0044192A">
      <w:pPr>
        <w:spacing w:after="160" w:line="259" w:lineRule="auto"/>
        <w:rPr>
          <w:rFonts w:ascii="Georgia" w:hAnsi="Georgia"/>
        </w:rPr>
      </w:pPr>
      <w:r w:rsidRPr="00DA3B15">
        <w:rPr>
          <w:rFonts w:ascii="Georgia" w:hAnsi="Georgia"/>
        </w:rPr>
        <w:br w:type="page"/>
      </w:r>
    </w:p>
    <w:p w14:paraId="0D7A97F1" w14:textId="77777777" w:rsidR="006D0E69" w:rsidRPr="00DA3B15" w:rsidRDefault="006D0E69" w:rsidP="006D0E69">
      <w:pPr>
        <w:jc w:val="both"/>
        <w:rPr>
          <w:rFonts w:ascii="Georgia" w:hAnsi="Georgia"/>
        </w:rPr>
      </w:pPr>
    </w:p>
    <w:p w14:paraId="3323ACC7" w14:textId="77777777" w:rsidR="00827649" w:rsidRPr="00DA3B15" w:rsidRDefault="0044192A" w:rsidP="00827649">
      <w:pPr>
        <w:keepNext/>
        <w:spacing w:before="240" w:after="60"/>
        <w:jc w:val="center"/>
        <w:outlineLvl w:val="1"/>
        <w:rPr>
          <w:rFonts w:ascii="Georgia" w:hAnsi="Georgia"/>
          <w:b/>
          <w:bCs/>
          <w:iCs/>
          <w:lang w:eastAsia="x-none"/>
        </w:rPr>
      </w:pPr>
      <w:bookmarkStart w:id="109" w:name="_Toc464550047"/>
      <w:r w:rsidRPr="00DA3B15">
        <w:rPr>
          <w:rFonts w:ascii="Georgia" w:hAnsi="Georgia"/>
          <w:b/>
          <w:bCs/>
          <w:iCs/>
          <w:lang w:eastAsia="x-none"/>
        </w:rPr>
        <w:t>3.4.</w:t>
      </w:r>
      <w:r w:rsidRPr="00DA3B15">
        <w:rPr>
          <w:rFonts w:ascii="Georgia" w:hAnsi="Georgia"/>
          <w:b/>
          <w:bCs/>
          <w:iCs/>
          <w:lang w:eastAsia="x-none"/>
        </w:rPr>
        <w:tab/>
      </w:r>
      <w:r w:rsidR="00B42715" w:rsidRPr="00DA3B15">
        <w:rPr>
          <w:rFonts w:ascii="Georgia" w:hAnsi="Georgia"/>
          <w:b/>
          <w:bCs/>
          <w:iCs/>
          <w:lang w:eastAsia="x-none"/>
        </w:rPr>
        <w:t xml:space="preserve">Nyilatkozat </w:t>
      </w:r>
      <w:bookmarkEnd w:id="105"/>
      <w:bookmarkEnd w:id="106"/>
      <w:r w:rsidR="00896739" w:rsidRPr="00DA3B15">
        <w:rPr>
          <w:rFonts w:ascii="Georgia" w:hAnsi="Georgia"/>
          <w:b/>
          <w:bCs/>
          <w:iCs/>
          <w:lang w:eastAsia="x-none"/>
        </w:rPr>
        <w:t>Kbt. 134. § (5) bekezdése alapján</w:t>
      </w:r>
      <w:bookmarkEnd w:id="109"/>
    </w:p>
    <w:bookmarkEnd w:id="107"/>
    <w:p w14:paraId="7AA818EB" w14:textId="77777777" w:rsidR="00827649" w:rsidRPr="00DA3B15" w:rsidRDefault="00827649" w:rsidP="00827649">
      <w:pPr>
        <w:jc w:val="both"/>
        <w:rPr>
          <w:rFonts w:ascii="Georgia" w:hAnsi="Georgia"/>
        </w:rPr>
      </w:pPr>
    </w:p>
    <w:p w14:paraId="1DD0EC47" w14:textId="77777777" w:rsidR="00827649" w:rsidRPr="00DA3B15" w:rsidRDefault="00827649" w:rsidP="00827649">
      <w:pPr>
        <w:jc w:val="both"/>
        <w:rPr>
          <w:rFonts w:ascii="Georgia" w:hAnsi="Georgia"/>
        </w:rPr>
      </w:pPr>
    </w:p>
    <w:p w14:paraId="730531D6" w14:textId="77777777" w:rsidR="00827649" w:rsidRPr="00DA3B15" w:rsidRDefault="00827649" w:rsidP="00827649">
      <w:pPr>
        <w:jc w:val="both"/>
        <w:rPr>
          <w:rFonts w:ascii="Georgia" w:hAnsi="Georgia"/>
        </w:rPr>
      </w:pPr>
      <w:r w:rsidRPr="00DA3B15">
        <w:rPr>
          <w:rFonts w:ascii="Georgia" w:hAnsi="Georgia"/>
        </w:rPr>
        <w:t xml:space="preserve">Alulírott ................................., mint a(z) ................................................................ (ajánlattevő) cégjegyzésre jogosult képviselője felelősségem tudatában kijelentem, hogy az általam képviselt vállalkozás – nyertessége esetén – a </w:t>
      </w:r>
      <w:r w:rsidRPr="00DA3B15">
        <w:rPr>
          <w:rFonts w:ascii="Georgia" w:hAnsi="Georgia"/>
          <w:b/>
        </w:rPr>
        <w:t>„</w:t>
      </w:r>
      <w:r w:rsidRPr="00DA3B15">
        <w:rPr>
          <w:rFonts w:ascii="Georgia" w:hAnsi="Georgia" w:cs="Helvetica"/>
          <w:b/>
        </w:rPr>
        <w:t>Klímaberendezések karbantartása, javítása és szivárgásvizsgálata (659/2016)</w:t>
      </w:r>
      <w:r w:rsidRPr="00DA3B15">
        <w:rPr>
          <w:rFonts w:ascii="Georgia" w:hAnsi="Georgia"/>
          <w:b/>
        </w:rPr>
        <w:t>”</w:t>
      </w:r>
      <w:r w:rsidRPr="00DA3B15">
        <w:rPr>
          <w:rFonts w:ascii="Georgia" w:hAnsi="Georgia"/>
        </w:rPr>
        <w:t xml:space="preserve"> tárgyú szerződésben előírt biztosítékot a Kbt. 134. §-ban és a szerződéstervezetben foglaltaknak megfelelően rendelkezésre bocsátja.</w:t>
      </w:r>
    </w:p>
    <w:p w14:paraId="2955DAFA" w14:textId="77777777" w:rsidR="00827649" w:rsidRPr="00DA3B15" w:rsidRDefault="00827649" w:rsidP="00827649">
      <w:pPr>
        <w:rPr>
          <w:rFonts w:ascii="Georgia" w:hAnsi="Georgia"/>
        </w:rPr>
      </w:pPr>
    </w:p>
    <w:p w14:paraId="5DBE6297" w14:textId="77777777" w:rsidR="00B42715" w:rsidRPr="00DA3B15" w:rsidRDefault="00B42715" w:rsidP="00B42715">
      <w:pPr>
        <w:rPr>
          <w:rFonts w:ascii="Georgia" w:hAnsi="Georgia"/>
          <w:b/>
          <w:bCs/>
        </w:rPr>
      </w:pPr>
    </w:p>
    <w:p w14:paraId="6BD9166A" w14:textId="77777777" w:rsidR="00B42715" w:rsidRPr="00DA3B15" w:rsidRDefault="00B42715" w:rsidP="00B42715">
      <w:pPr>
        <w:rPr>
          <w:rFonts w:ascii="Georgia" w:hAnsi="Georgia"/>
        </w:rPr>
      </w:pPr>
    </w:p>
    <w:p w14:paraId="023DDF5E" w14:textId="77777777" w:rsidR="00B42715" w:rsidRPr="00DA3B15" w:rsidRDefault="00B42715" w:rsidP="00B42715">
      <w:pPr>
        <w:rPr>
          <w:rFonts w:ascii="Georgia" w:hAnsi="Georgia"/>
        </w:rPr>
      </w:pPr>
      <w:r w:rsidRPr="00DA3B15">
        <w:rPr>
          <w:rFonts w:ascii="Georgia" w:hAnsi="Georgia"/>
        </w:rPr>
        <w:t>Kelt: ………………………, 2016. …………………………</w:t>
      </w:r>
    </w:p>
    <w:p w14:paraId="1AAEBA32" w14:textId="77777777" w:rsidR="00B42715" w:rsidRPr="00DA3B15" w:rsidRDefault="00B42715" w:rsidP="00B42715">
      <w:pPr>
        <w:rPr>
          <w:rFonts w:ascii="Georgia" w:hAnsi="Georgia"/>
        </w:rPr>
      </w:pPr>
    </w:p>
    <w:p w14:paraId="3C29C79D" w14:textId="77777777" w:rsidR="00B42715" w:rsidRPr="00DA3B15" w:rsidRDefault="00B42715" w:rsidP="00B42715">
      <w:pPr>
        <w:rPr>
          <w:rFonts w:ascii="Georgia" w:hAnsi="Georgia"/>
        </w:rPr>
      </w:pPr>
    </w:p>
    <w:p w14:paraId="29DBAC66" w14:textId="77777777" w:rsidR="00B42715" w:rsidRPr="00DA3B15" w:rsidRDefault="00B42715" w:rsidP="00B42715">
      <w:pPr>
        <w:ind w:left="4956"/>
        <w:jc w:val="center"/>
        <w:rPr>
          <w:rFonts w:ascii="Georgia" w:hAnsi="Georgia"/>
        </w:rPr>
      </w:pPr>
      <w:r w:rsidRPr="00DA3B15">
        <w:rPr>
          <w:rFonts w:ascii="Georgia" w:hAnsi="Georgia"/>
        </w:rPr>
        <w:t>…………………………………….</w:t>
      </w:r>
    </w:p>
    <w:p w14:paraId="6B71A124" w14:textId="77777777" w:rsidR="00B42715" w:rsidRPr="00DA3B15" w:rsidRDefault="00B42715" w:rsidP="00B42715">
      <w:pPr>
        <w:ind w:left="4956"/>
        <w:jc w:val="center"/>
        <w:rPr>
          <w:rFonts w:ascii="Georgia" w:hAnsi="Georgia"/>
        </w:rPr>
      </w:pPr>
      <w:r w:rsidRPr="00DA3B15">
        <w:rPr>
          <w:rFonts w:ascii="Georgia" w:hAnsi="Georgia"/>
        </w:rPr>
        <w:t>cégszerű aláírás</w:t>
      </w:r>
    </w:p>
    <w:p w14:paraId="013FC4FD" w14:textId="77777777" w:rsidR="00B42715" w:rsidRPr="00DA3B15" w:rsidRDefault="00B42715" w:rsidP="00B42715">
      <w:pPr>
        <w:jc w:val="both"/>
        <w:rPr>
          <w:rFonts w:ascii="Georgia" w:hAnsi="Georgia"/>
        </w:rPr>
      </w:pPr>
      <w:r w:rsidRPr="00DA3B15">
        <w:rPr>
          <w:rFonts w:ascii="Georgia" w:hAnsi="Georgia"/>
          <w:highlight w:val="yellow"/>
        </w:rPr>
        <w:br w:type="page"/>
      </w:r>
    </w:p>
    <w:p w14:paraId="0674C866" w14:textId="77777777" w:rsidR="000B6317" w:rsidRPr="00DA3B15" w:rsidRDefault="00AC3CAD" w:rsidP="00AC3CAD">
      <w:pPr>
        <w:keepNext/>
        <w:spacing w:before="240" w:after="60"/>
        <w:jc w:val="center"/>
        <w:outlineLvl w:val="1"/>
        <w:rPr>
          <w:rFonts w:ascii="Georgia" w:hAnsi="Georgia"/>
          <w:b/>
          <w:bCs/>
          <w:iCs/>
          <w:lang w:eastAsia="x-none"/>
        </w:rPr>
      </w:pPr>
      <w:bookmarkStart w:id="110" w:name="_Toc455498684"/>
      <w:bookmarkStart w:id="111" w:name="_Toc464550048"/>
      <w:r w:rsidRPr="00DA3B15">
        <w:rPr>
          <w:rFonts w:ascii="Georgia" w:hAnsi="Georgia"/>
          <w:b/>
          <w:bCs/>
          <w:iCs/>
          <w:lang w:val="x-none" w:eastAsia="x-none"/>
        </w:rPr>
        <w:lastRenderedPageBreak/>
        <w:t>3.</w:t>
      </w:r>
      <w:r w:rsidR="00363B34" w:rsidRPr="00DA3B15">
        <w:rPr>
          <w:rFonts w:ascii="Georgia" w:hAnsi="Georgia"/>
          <w:b/>
          <w:bCs/>
          <w:iCs/>
          <w:lang w:eastAsia="x-none"/>
        </w:rPr>
        <w:t>5</w:t>
      </w:r>
      <w:r w:rsidRPr="00DA3B15">
        <w:rPr>
          <w:rFonts w:ascii="Georgia" w:hAnsi="Georgia"/>
          <w:b/>
          <w:bCs/>
          <w:iCs/>
          <w:lang w:val="x-none" w:eastAsia="x-none"/>
        </w:rPr>
        <w:t xml:space="preserve">. </w:t>
      </w:r>
      <w:r w:rsidR="00363B34" w:rsidRPr="00DA3B15">
        <w:rPr>
          <w:rFonts w:ascii="Georgia" w:hAnsi="Georgia"/>
          <w:b/>
          <w:bCs/>
          <w:iCs/>
          <w:lang w:val="x-none" w:eastAsia="x-none"/>
        </w:rPr>
        <w:tab/>
      </w:r>
      <w:r w:rsidR="000B6317" w:rsidRPr="00DA3B15">
        <w:rPr>
          <w:rFonts w:ascii="Georgia" w:hAnsi="Georgia"/>
          <w:b/>
          <w:bCs/>
          <w:iCs/>
          <w:lang w:eastAsia="x-none"/>
        </w:rPr>
        <w:t xml:space="preserve">Nyilatkozat </w:t>
      </w:r>
      <w:r w:rsidRPr="00DA3B15">
        <w:rPr>
          <w:rFonts w:ascii="Georgia" w:hAnsi="Georgia"/>
          <w:b/>
          <w:bCs/>
          <w:iCs/>
          <w:lang w:eastAsia="x-none"/>
        </w:rPr>
        <w:t xml:space="preserve">a Kbt. </w:t>
      </w:r>
      <w:r w:rsidR="000B6317" w:rsidRPr="00DA3B15">
        <w:rPr>
          <w:rFonts w:ascii="Georgia" w:hAnsi="Georgia"/>
          <w:b/>
          <w:bCs/>
          <w:iCs/>
          <w:lang w:eastAsia="x-none"/>
        </w:rPr>
        <w:t>73</w:t>
      </w:r>
      <w:r w:rsidRPr="00DA3B15">
        <w:rPr>
          <w:rFonts w:ascii="Georgia" w:hAnsi="Georgia"/>
          <w:b/>
          <w:bCs/>
          <w:iCs/>
          <w:lang w:eastAsia="x-none"/>
        </w:rPr>
        <w:t>. § (</w:t>
      </w:r>
      <w:r w:rsidR="000B6317" w:rsidRPr="00DA3B15">
        <w:rPr>
          <w:rFonts w:ascii="Georgia" w:hAnsi="Georgia"/>
          <w:b/>
          <w:bCs/>
          <w:iCs/>
          <w:lang w:eastAsia="x-none"/>
        </w:rPr>
        <w:t>4</w:t>
      </w:r>
      <w:r w:rsidRPr="00DA3B15">
        <w:rPr>
          <w:rFonts w:ascii="Georgia" w:hAnsi="Georgia"/>
          <w:b/>
          <w:bCs/>
          <w:iCs/>
          <w:lang w:eastAsia="x-none"/>
        </w:rPr>
        <w:t>) bekezdése alapján</w:t>
      </w:r>
      <w:bookmarkEnd w:id="111"/>
    </w:p>
    <w:bookmarkEnd w:id="110"/>
    <w:p w14:paraId="4938A428" w14:textId="77777777" w:rsidR="00AC3CAD" w:rsidRPr="00DA3B15" w:rsidRDefault="00AC3CAD" w:rsidP="000B6317">
      <w:pPr>
        <w:rPr>
          <w:rFonts w:ascii="Georgia" w:hAnsi="Georgia"/>
        </w:rPr>
      </w:pPr>
    </w:p>
    <w:p w14:paraId="1CFE7339" w14:textId="77777777" w:rsidR="00AC3CAD" w:rsidRPr="00DA3B15" w:rsidRDefault="00AC3CAD" w:rsidP="00AC3CAD">
      <w:pPr>
        <w:rPr>
          <w:rFonts w:ascii="Georgia" w:hAnsi="Georgia"/>
        </w:rPr>
      </w:pPr>
    </w:p>
    <w:p w14:paraId="68972061" w14:textId="77777777" w:rsidR="000B6317" w:rsidRPr="00DA3B15" w:rsidRDefault="000B6317" w:rsidP="000B6317">
      <w:pPr>
        <w:jc w:val="both"/>
        <w:rPr>
          <w:rFonts w:ascii="Georgia" w:hAnsi="Georgia"/>
        </w:rPr>
      </w:pPr>
      <w:r w:rsidRPr="00DA3B15">
        <w:rPr>
          <w:rFonts w:ascii="Georgia" w:hAnsi="Georgia"/>
        </w:rPr>
        <w:t xml:space="preserve">Alulírott …………………………………….., mint a(z) ……………………………………… (cégjegyzésre jogosult) képviselője felelősségem tudatában </w:t>
      </w:r>
    </w:p>
    <w:p w14:paraId="08C21ECE" w14:textId="77777777" w:rsidR="000B6317" w:rsidRPr="00DA3B15" w:rsidRDefault="000B6317" w:rsidP="000B6317">
      <w:pPr>
        <w:jc w:val="center"/>
        <w:rPr>
          <w:rFonts w:ascii="Georgia" w:hAnsi="Georgia"/>
        </w:rPr>
      </w:pPr>
    </w:p>
    <w:p w14:paraId="1A247817" w14:textId="77777777" w:rsidR="000B6317" w:rsidRPr="00DA3B15" w:rsidRDefault="000B6317" w:rsidP="000B6317">
      <w:pPr>
        <w:jc w:val="center"/>
        <w:rPr>
          <w:rFonts w:ascii="Georgia" w:hAnsi="Georgia"/>
        </w:rPr>
      </w:pPr>
    </w:p>
    <w:p w14:paraId="041FC720" w14:textId="77777777" w:rsidR="000B6317" w:rsidRPr="00DA3B15" w:rsidRDefault="000B6317" w:rsidP="000B6317">
      <w:pPr>
        <w:jc w:val="center"/>
        <w:rPr>
          <w:rFonts w:ascii="Georgia" w:hAnsi="Georgia"/>
        </w:rPr>
      </w:pPr>
      <w:r w:rsidRPr="00DA3B15">
        <w:rPr>
          <w:rFonts w:ascii="Georgia" w:hAnsi="Georgia"/>
          <w:spacing w:val="60"/>
        </w:rPr>
        <w:t>kijelentem</w:t>
      </w:r>
      <w:r w:rsidRPr="00DA3B15">
        <w:rPr>
          <w:rFonts w:ascii="Georgia" w:hAnsi="Georgia"/>
        </w:rPr>
        <w:t>,</w:t>
      </w:r>
    </w:p>
    <w:p w14:paraId="5226D603" w14:textId="77777777" w:rsidR="000B6317" w:rsidRPr="00DA3B15" w:rsidRDefault="000B6317" w:rsidP="000B6317">
      <w:pPr>
        <w:jc w:val="center"/>
        <w:rPr>
          <w:rFonts w:ascii="Georgia" w:hAnsi="Georgia"/>
        </w:rPr>
      </w:pPr>
    </w:p>
    <w:p w14:paraId="36ED248E" w14:textId="77777777" w:rsidR="000B6317" w:rsidRPr="00DA3B15" w:rsidRDefault="000B6317" w:rsidP="000B6317">
      <w:pPr>
        <w:jc w:val="center"/>
        <w:rPr>
          <w:rFonts w:ascii="Georgia" w:hAnsi="Georgia"/>
        </w:rPr>
      </w:pPr>
    </w:p>
    <w:p w14:paraId="42A031E7" w14:textId="77777777" w:rsidR="000B6317" w:rsidRPr="00DA3B15" w:rsidRDefault="000B6317" w:rsidP="000B6317">
      <w:pPr>
        <w:jc w:val="both"/>
        <w:rPr>
          <w:rFonts w:ascii="Georgia" w:hAnsi="Georgia"/>
        </w:rPr>
      </w:pPr>
      <w:r w:rsidRPr="00DA3B15">
        <w:rPr>
          <w:rFonts w:ascii="Georgia" w:hAnsi="Georgia"/>
          <w:bCs/>
        </w:rPr>
        <w:t>hogy az általam képviselt vállalkozás a</w:t>
      </w:r>
      <w:r w:rsidRPr="00DA3B15">
        <w:rPr>
          <w:rFonts w:ascii="Georgia" w:hAnsi="Georgia"/>
        </w:rPr>
        <w:t xml:space="preserve"> „</w:t>
      </w:r>
      <w:r w:rsidRPr="00DA3B15">
        <w:rPr>
          <w:rFonts w:ascii="Georgia" w:hAnsi="Georgia"/>
          <w:b/>
          <w:bCs/>
        </w:rPr>
        <w:t>Klímaberendezések karbantartása, javítása és szivárgásvizsgálata (659/2016)</w:t>
      </w:r>
      <w:r w:rsidRPr="00DA3B15">
        <w:rPr>
          <w:rFonts w:ascii="Georgia" w:hAnsi="Georgia"/>
        </w:rPr>
        <w:t>”</w:t>
      </w:r>
      <w:r w:rsidRPr="00DA3B15">
        <w:rPr>
          <w:rFonts w:ascii="Georgia" w:hAnsi="Georgia"/>
          <w:b/>
        </w:rPr>
        <w:t xml:space="preserve"> </w:t>
      </w:r>
      <w:r w:rsidRPr="00DA3B15">
        <w:rPr>
          <w:rFonts w:ascii="Georgia" w:hAnsi="Georgia"/>
          <w:bCs/>
        </w:rPr>
        <w:t xml:space="preserve">tárgyú közbeszerzési eljárásban az ajánlat elkészítése során figyelembe vette a Kbt. 73. § </w:t>
      </w:r>
      <w:r w:rsidRPr="00DA3B15">
        <w:rPr>
          <w:rFonts w:ascii="Georgia" w:hAnsi="Georgia"/>
        </w:rPr>
        <w:t>(4) bekezdésében foglaltakat.</w:t>
      </w:r>
    </w:p>
    <w:p w14:paraId="16A74E5A" w14:textId="77777777" w:rsidR="000B6317" w:rsidRPr="00DA3B15" w:rsidRDefault="000B6317" w:rsidP="000B6317">
      <w:pPr>
        <w:jc w:val="both"/>
        <w:rPr>
          <w:rFonts w:ascii="Georgia" w:hAnsi="Georgia"/>
        </w:rPr>
      </w:pPr>
    </w:p>
    <w:p w14:paraId="2B758799" w14:textId="77777777" w:rsidR="000B6317" w:rsidRPr="00DA3B15" w:rsidRDefault="000B6317" w:rsidP="000B6317">
      <w:pPr>
        <w:rPr>
          <w:rFonts w:ascii="Georgia" w:hAnsi="Georgia"/>
        </w:rPr>
      </w:pPr>
    </w:p>
    <w:p w14:paraId="56DFB533" w14:textId="77777777" w:rsidR="000B6317" w:rsidRPr="00DA3B15" w:rsidRDefault="000B6317" w:rsidP="000B6317">
      <w:pPr>
        <w:spacing w:line="276" w:lineRule="auto"/>
        <w:jc w:val="both"/>
        <w:rPr>
          <w:rFonts w:ascii="Georgia" w:eastAsia="Calibri" w:hAnsi="Georgia"/>
          <w:lang w:eastAsia="en-US"/>
        </w:rPr>
      </w:pPr>
    </w:p>
    <w:p w14:paraId="5F373D57" w14:textId="77777777" w:rsidR="000B6317" w:rsidRPr="00DA3B15" w:rsidRDefault="000B6317" w:rsidP="000B6317">
      <w:pPr>
        <w:spacing w:line="276" w:lineRule="auto"/>
        <w:jc w:val="both"/>
        <w:rPr>
          <w:rFonts w:ascii="Georgia" w:eastAsia="Calibri" w:hAnsi="Georgia"/>
          <w:lang w:eastAsia="en-US"/>
        </w:rPr>
      </w:pPr>
      <w:r w:rsidRPr="00DA3B15">
        <w:rPr>
          <w:rFonts w:ascii="Georgia" w:eastAsia="Calibri" w:hAnsi="Georgia"/>
          <w:lang w:eastAsia="en-US"/>
        </w:rPr>
        <w:t>Kelt:  ……………………… 2016 …………………..</w:t>
      </w:r>
    </w:p>
    <w:p w14:paraId="65392E4F" w14:textId="77777777" w:rsidR="000B6317" w:rsidRPr="00DA3B15" w:rsidRDefault="000B6317" w:rsidP="000B6317">
      <w:pPr>
        <w:spacing w:line="276" w:lineRule="auto"/>
        <w:jc w:val="both"/>
        <w:rPr>
          <w:rFonts w:ascii="Georgia" w:eastAsia="Calibri" w:hAnsi="Georgia"/>
          <w:lang w:eastAsia="en-US"/>
        </w:rPr>
      </w:pPr>
    </w:p>
    <w:p w14:paraId="5DB288A1" w14:textId="77777777" w:rsidR="000B6317" w:rsidRPr="00DA3B15" w:rsidRDefault="000B6317" w:rsidP="000B6317">
      <w:pPr>
        <w:spacing w:line="276" w:lineRule="auto"/>
        <w:jc w:val="both"/>
        <w:rPr>
          <w:rFonts w:ascii="Georgia" w:eastAsia="Calibri" w:hAnsi="Georgia"/>
          <w:lang w:eastAsia="en-US"/>
        </w:rPr>
      </w:pPr>
    </w:p>
    <w:p w14:paraId="253072F7" w14:textId="77777777" w:rsidR="000B6317" w:rsidRPr="00DA3B15" w:rsidRDefault="000B6317" w:rsidP="000B6317">
      <w:pPr>
        <w:spacing w:line="276" w:lineRule="auto"/>
        <w:jc w:val="both"/>
        <w:rPr>
          <w:rFonts w:ascii="Georgia" w:eastAsia="Calibri" w:hAnsi="Georgia"/>
          <w:lang w:eastAsia="en-US"/>
        </w:rPr>
      </w:pPr>
    </w:p>
    <w:p w14:paraId="4EB7257A" w14:textId="77777777" w:rsidR="000B6317" w:rsidRPr="00DA3B15" w:rsidRDefault="000B6317" w:rsidP="000B6317">
      <w:pPr>
        <w:spacing w:line="276" w:lineRule="auto"/>
        <w:ind w:left="4956"/>
        <w:jc w:val="center"/>
        <w:rPr>
          <w:rFonts w:ascii="Georgia" w:eastAsia="Calibri" w:hAnsi="Georgia"/>
          <w:lang w:eastAsia="en-US"/>
        </w:rPr>
      </w:pPr>
      <w:r w:rsidRPr="00DA3B15">
        <w:rPr>
          <w:rFonts w:ascii="Georgia" w:eastAsia="Calibri" w:hAnsi="Georgia"/>
          <w:lang w:eastAsia="en-US"/>
        </w:rPr>
        <w:t>…………………………………………..</w:t>
      </w:r>
    </w:p>
    <w:p w14:paraId="6325988D" w14:textId="77777777" w:rsidR="000B6317" w:rsidRPr="00DA3B15" w:rsidRDefault="000B6317" w:rsidP="000B6317">
      <w:pPr>
        <w:spacing w:line="276" w:lineRule="auto"/>
        <w:ind w:left="4956"/>
        <w:jc w:val="center"/>
        <w:rPr>
          <w:rFonts w:ascii="Georgia" w:eastAsia="Calibri" w:hAnsi="Georgia"/>
          <w:lang w:eastAsia="en-US"/>
        </w:rPr>
      </w:pPr>
      <w:r w:rsidRPr="00DA3B15">
        <w:rPr>
          <w:rFonts w:ascii="Georgia" w:eastAsia="Calibri" w:hAnsi="Georgia"/>
          <w:lang w:eastAsia="en-US"/>
        </w:rPr>
        <w:t>cégszerű aláírás</w:t>
      </w:r>
    </w:p>
    <w:p w14:paraId="345A5442" w14:textId="77777777" w:rsidR="000B6317" w:rsidRPr="00DA3B15" w:rsidRDefault="000B6317" w:rsidP="000B6317">
      <w:pPr>
        <w:spacing w:line="276" w:lineRule="auto"/>
        <w:jc w:val="both"/>
        <w:rPr>
          <w:rFonts w:ascii="Georgia" w:eastAsia="Calibri" w:hAnsi="Georgia"/>
          <w:lang w:eastAsia="en-US"/>
        </w:rPr>
      </w:pPr>
    </w:p>
    <w:p w14:paraId="085F2532" w14:textId="77777777" w:rsidR="00363B34" w:rsidRPr="00DA3B15" w:rsidRDefault="00363B34">
      <w:pPr>
        <w:spacing w:after="160" w:line="259" w:lineRule="auto"/>
        <w:rPr>
          <w:rFonts w:ascii="Georgia" w:eastAsia="Calibri" w:hAnsi="Georgia"/>
          <w:lang w:eastAsia="en-US"/>
        </w:rPr>
      </w:pPr>
      <w:r w:rsidRPr="00DA3B15">
        <w:rPr>
          <w:rFonts w:ascii="Georgia" w:eastAsia="Calibri" w:hAnsi="Georgia"/>
          <w:lang w:eastAsia="en-US"/>
        </w:rPr>
        <w:br w:type="page"/>
      </w:r>
    </w:p>
    <w:p w14:paraId="4522B200" w14:textId="77777777" w:rsidR="000B6317" w:rsidRPr="00DA3B15" w:rsidRDefault="000B6317" w:rsidP="000B6317">
      <w:pPr>
        <w:spacing w:line="276" w:lineRule="auto"/>
        <w:jc w:val="both"/>
        <w:rPr>
          <w:rFonts w:ascii="Georgia" w:eastAsia="Calibri" w:hAnsi="Georgia"/>
          <w:lang w:eastAsia="en-US"/>
        </w:rPr>
      </w:pPr>
    </w:p>
    <w:p w14:paraId="5F1384BD" w14:textId="77777777" w:rsidR="00363B34" w:rsidRPr="006C49CF" w:rsidRDefault="00363B34" w:rsidP="00363B34">
      <w:pPr>
        <w:keepNext/>
        <w:spacing w:before="240" w:after="60"/>
        <w:jc w:val="center"/>
        <w:outlineLvl w:val="1"/>
        <w:rPr>
          <w:rFonts w:ascii="Georgia" w:hAnsi="Georgia"/>
          <w:b/>
          <w:bCs/>
          <w:iCs/>
          <w:lang w:eastAsia="x-none"/>
        </w:rPr>
      </w:pPr>
      <w:bookmarkStart w:id="112" w:name="_Toc464550049"/>
      <w:r w:rsidRPr="006C49CF">
        <w:rPr>
          <w:rFonts w:ascii="Georgia" w:hAnsi="Georgia"/>
          <w:b/>
          <w:bCs/>
          <w:iCs/>
          <w:lang w:eastAsia="x-none"/>
        </w:rPr>
        <w:t>3.6.</w:t>
      </w:r>
      <w:r w:rsidRPr="006C49CF">
        <w:rPr>
          <w:rFonts w:ascii="Georgia" w:hAnsi="Georgia"/>
          <w:b/>
          <w:bCs/>
          <w:iCs/>
          <w:lang w:eastAsia="x-none"/>
        </w:rPr>
        <w:tab/>
        <w:t>Szerződéses adatlap</w:t>
      </w:r>
      <w:bookmarkEnd w:id="112"/>
    </w:p>
    <w:p w14:paraId="0AD81F3B" w14:textId="77777777" w:rsidR="00363B34" w:rsidRPr="006C49CF" w:rsidRDefault="00363B34" w:rsidP="000B6317">
      <w:pPr>
        <w:spacing w:line="276" w:lineRule="auto"/>
        <w:jc w:val="both"/>
        <w:rPr>
          <w:rFonts w:ascii="Georgia" w:eastAsia="Calibri" w:hAnsi="Georgia"/>
          <w:lang w:eastAsia="en-US"/>
        </w:rPr>
      </w:pPr>
    </w:p>
    <w:p w14:paraId="2032C25F" w14:textId="77777777" w:rsidR="00A638AB" w:rsidRDefault="00363B34" w:rsidP="00A638AB">
      <w:pPr>
        <w:tabs>
          <w:tab w:val="left" w:pos="567"/>
        </w:tabs>
        <w:jc w:val="both"/>
        <w:rPr>
          <w:rFonts w:ascii="Georgia" w:hAnsi="Georgia"/>
        </w:rPr>
      </w:pPr>
      <w:r w:rsidRPr="006C49CF">
        <w:rPr>
          <w:rFonts w:ascii="Georgia" w:hAnsi="Georgia"/>
        </w:rPr>
        <w:t xml:space="preserve">Alulírott………………….., mint a …………………….(ajánlattevő) cégjegyzésre jogosult képviselője a  </w:t>
      </w:r>
      <w:r w:rsidRPr="006C49CF">
        <w:rPr>
          <w:rFonts w:ascii="Georgia" w:hAnsi="Georgia"/>
          <w:b/>
        </w:rPr>
        <w:t>„</w:t>
      </w:r>
      <w:r w:rsidRPr="006C49CF">
        <w:rPr>
          <w:rFonts w:ascii="Georgia" w:hAnsi="Georgia"/>
          <w:b/>
          <w:bCs/>
        </w:rPr>
        <w:t>Klímaberendezések karbantartása, javítása és</w:t>
      </w:r>
      <w:r w:rsidRPr="00DA3B15">
        <w:rPr>
          <w:rFonts w:ascii="Georgia" w:hAnsi="Georgia"/>
          <w:b/>
          <w:bCs/>
        </w:rPr>
        <w:t xml:space="preserve"> szivárgásvizsgálata (659/2016)</w:t>
      </w:r>
      <w:r w:rsidRPr="00DA3B15">
        <w:rPr>
          <w:rFonts w:ascii="Georgia" w:hAnsi="Georgia"/>
          <w:b/>
        </w:rPr>
        <w:t>”</w:t>
      </w:r>
      <w:r w:rsidRPr="00DA3B15">
        <w:rPr>
          <w:rFonts w:ascii="Georgia" w:hAnsi="Georgia"/>
        </w:rPr>
        <w:t xml:space="preserve"> tárgyú közbeszerzési szerződésben az általam képviselt vállalkozás nyertessége esetén a felolvasólapon és az ajánlatban csatolt nyilatkozatokon szereplő adatokon túlmenően a követk</w:t>
      </w:r>
      <w:r w:rsidR="00A638AB">
        <w:rPr>
          <w:rFonts w:ascii="Georgia" w:hAnsi="Georgia"/>
        </w:rPr>
        <w:t>ező adatok feltüntetését kérem:</w:t>
      </w:r>
    </w:p>
    <w:p w14:paraId="5657893B" w14:textId="77777777" w:rsidR="00A638AB" w:rsidRDefault="00A638AB" w:rsidP="00A638AB">
      <w:pPr>
        <w:tabs>
          <w:tab w:val="left" w:pos="567"/>
        </w:tabs>
        <w:jc w:val="both"/>
        <w:rPr>
          <w:rFonts w:ascii="Georgia" w:hAnsi="Georgia"/>
        </w:rPr>
      </w:pPr>
    </w:p>
    <w:p w14:paraId="67859A3E" w14:textId="77777777" w:rsidR="00266F32" w:rsidRPr="005D6076" w:rsidRDefault="00266F32" w:rsidP="00266F32">
      <w:pPr>
        <w:tabs>
          <w:tab w:val="left" w:pos="851"/>
        </w:tabs>
        <w:ind w:left="851" w:hanging="851"/>
        <w:jc w:val="both"/>
        <w:rPr>
          <w:rFonts w:ascii="Georgia" w:hAnsi="Georgia"/>
        </w:rPr>
      </w:pPr>
      <w:r w:rsidRPr="00266F32">
        <w:rPr>
          <w:rFonts w:ascii="Georgia" w:hAnsi="Georgia"/>
        </w:rPr>
        <w:t>10.3.</w:t>
      </w:r>
      <w:r w:rsidRPr="00266F32">
        <w:rPr>
          <w:rFonts w:ascii="Georgia" w:hAnsi="Georgia"/>
        </w:rPr>
        <w:tab/>
      </w:r>
      <w:r w:rsidRPr="005D6076">
        <w:rPr>
          <w:rFonts w:ascii="Georgia" w:hAnsi="Georgia"/>
        </w:rPr>
        <w:t>A felek nyilatkozattételre és intézkedésre jogosult képviselői:</w:t>
      </w:r>
    </w:p>
    <w:p w14:paraId="0B7B31DD" w14:textId="77777777" w:rsidR="00266F32" w:rsidRPr="005D6076" w:rsidRDefault="00266F32" w:rsidP="00266F32">
      <w:pPr>
        <w:pStyle w:val="Listaszerbekezds"/>
        <w:ind w:left="0"/>
        <w:rPr>
          <w:rFonts w:ascii="Georgia" w:hAnsi="Georgia"/>
        </w:rPr>
      </w:pPr>
    </w:p>
    <w:p w14:paraId="1034AFFF" w14:textId="77777777" w:rsidR="00266F32" w:rsidRPr="005D6076" w:rsidRDefault="00266F32" w:rsidP="00266F32">
      <w:pPr>
        <w:pStyle w:val="Listaszerbekezds"/>
        <w:ind w:left="567"/>
        <w:rPr>
          <w:rFonts w:ascii="Georgia" w:hAnsi="Georgia"/>
        </w:rPr>
      </w:pPr>
      <w:bookmarkStart w:id="113" w:name="_Toc332807115"/>
      <w:bookmarkStart w:id="114" w:name="_Toc332809133"/>
      <w:bookmarkStart w:id="115" w:name="_Toc332810189"/>
      <w:bookmarkStart w:id="116" w:name="_Toc332875001"/>
      <w:bookmarkStart w:id="117" w:name="_Toc398809973"/>
      <w:bookmarkStart w:id="118" w:name="_Toc398815837"/>
      <w:bookmarkStart w:id="119" w:name="_Toc398816158"/>
      <w:bookmarkStart w:id="120" w:name="_Toc398889679"/>
      <w:bookmarkStart w:id="121" w:name="_Toc429995351"/>
      <w:r w:rsidRPr="005D6076">
        <w:rPr>
          <w:rFonts w:ascii="Georgia" w:hAnsi="Georgia"/>
        </w:rPr>
        <w:t>A Vállalkozó képviselője:</w:t>
      </w:r>
      <w:bookmarkEnd w:id="113"/>
      <w:bookmarkEnd w:id="114"/>
      <w:bookmarkEnd w:id="115"/>
      <w:bookmarkEnd w:id="116"/>
      <w:bookmarkEnd w:id="117"/>
      <w:bookmarkEnd w:id="118"/>
      <w:bookmarkEnd w:id="119"/>
      <w:bookmarkEnd w:id="120"/>
      <w:bookmarkEnd w:id="121"/>
      <w:r w:rsidRPr="005D6076">
        <w:rPr>
          <w:rFonts w:ascii="Georgia" w:hAnsi="Georgia"/>
        </w:rPr>
        <w:t xml:space="preserve"> </w:t>
      </w:r>
    </w:p>
    <w:p w14:paraId="505092C4" w14:textId="77777777" w:rsidR="00266F32" w:rsidRPr="005D6076" w:rsidRDefault="00266F32" w:rsidP="00266F32">
      <w:pPr>
        <w:pStyle w:val="Listaszerbekezds"/>
        <w:ind w:left="1275"/>
        <w:rPr>
          <w:rFonts w:ascii="Georgia" w:hAnsi="Georgia"/>
        </w:rPr>
      </w:pPr>
      <w:r w:rsidRPr="005D6076">
        <w:rPr>
          <w:rFonts w:ascii="Georgia" w:hAnsi="Georgia"/>
        </w:rPr>
        <w:t>Szerződéses kérdésekben:</w:t>
      </w:r>
    </w:p>
    <w:p w14:paraId="3E1B4DD5" w14:textId="77777777" w:rsidR="00266F32" w:rsidRPr="005D6076" w:rsidRDefault="00266F32" w:rsidP="00266F32">
      <w:pPr>
        <w:pStyle w:val="Listaszerbekezds"/>
        <w:ind w:left="1275"/>
        <w:rPr>
          <w:rFonts w:ascii="Georgia" w:hAnsi="Georgia"/>
        </w:rPr>
      </w:pPr>
      <w:r w:rsidRPr="005D6076">
        <w:rPr>
          <w:rFonts w:ascii="Georgia" w:hAnsi="Georgia"/>
        </w:rPr>
        <w:t>Név: …………………….</w:t>
      </w:r>
    </w:p>
    <w:p w14:paraId="3885BC0C" w14:textId="77777777" w:rsidR="00266F32" w:rsidRPr="005D6076" w:rsidRDefault="00266F32" w:rsidP="00266F32">
      <w:pPr>
        <w:pStyle w:val="Listaszerbekezds"/>
        <w:ind w:left="1275"/>
        <w:rPr>
          <w:rFonts w:ascii="Georgia" w:hAnsi="Georgia"/>
        </w:rPr>
      </w:pPr>
      <w:r w:rsidRPr="005D6076">
        <w:rPr>
          <w:rFonts w:ascii="Georgia" w:hAnsi="Georgia"/>
        </w:rPr>
        <w:t xml:space="preserve">Tel: </w:t>
      </w:r>
      <w:r>
        <w:rPr>
          <w:rFonts w:ascii="Georgia" w:hAnsi="Georgia"/>
        </w:rPr>
        <w:t>+3</w:t>
      </w:r>
      <w:r w:rsidRPr="005D6076">
        <w:rPr>
          <w:rFonts w:ascii="Georgia" w:hAnsi="Georgia"/>
        </w:rPr>
        <w:t>6-……………………., Fax: +36-1/………………………..</w:t>
      </w:r>
    </w:p>
    <w:p w14:paraId="7D8BDFC3" w14:textId="77777777" w:rsidR="00266F32" w:rsidRPr="005D6076" w:rsidRDefault="00266F32" w:rsidP="00266F32">
      <w:pPr>
        <w:pStyle w:val="Listaszerbekezds"/>
        <w:ind w:left="1275"/>
        <w:rPr>
          <w:rFonts w:ascii="Georgia" w:hAnsi="Georgia"/>
        </w:rPr>
      </w:pPr>
      <w:r w:rsidRPr="005D6076">
        <w:rPr>
          <w:rFonts w:ascii="Georgia" w:hAnsi="Georgia"/>
        </w:rPr>
        <w:t>E-mail: ………………………………</w:t>
      </w:r>
    </w:p>
    <w:p w14:paraId="7A144003" w14:textId="77777777" w:rsidR="00266F32" w:rsidRPr="005D6076" w:rsidRDefault="00266F32" w:rsidP="00266F32">
      <w:pPr>
        <w:pStyle w:val="Listaszerbekezds"/>
        <w:ind w:left="1275"/>
        <w:rPr>
          <w:rFonts w:ascii="Georgia" w:hAnsi="Georgia"/>
        </w:rPr>
      </w:pPr>
    </w:p>
    <w:p w14:paraId="75E89CD0" w14:textId="77777777" w:rsidR="00266F32" w:rsidRPr="005D6076" w:rsidRDefault="00266F32" w:rsidP="00266F32">
      <w:pPr>
        <w:pStyle w:val="Listaszerbekezds"/>
        <w:ind w:left="1275"/>
        <w:rPr>
          <w:rFonts w:ascii="Georgia" w:hAnsi="Georgia"/>
        </w:rPr>
      </w:pPr>
      <w:r w:rsidRPr="005D6076">
        <w:rPr>
          <w:rFonts w:ascii="Georgia" w:hAnsi="Georgia"/>
        </w:rPr>
        <w:t>Szakmai kérdésekben:</w:t>
      </w:r>
    </w:p>
    <w:p w14:paraId="77D4BCCA" w14:textId="77777777" w:rsidR="00266F32" w:rsidRPr="005D6076" w:rsidRDefault="00266F32" w:rsidP="00266F32">
      <w:pPr>
        <w:pStyle w:val="Listaszerbekezds"/>
        <w:ind w:left="1275"/>
        <w:rPr>
          <w:rFonts w:ascii="Georgia" w:hAnsi="Georgia"/>
        </w:rPr>
      </w:pPr>
      <w:r w:rsidRPr="005D6076">
        <w:rPr>
          <w:rFonts w:ascii="Georgia" w:hAnsi="Georgia"/>
        </w:rPr>
        <w:t>Név: …………………….</w:t>
      </w:r>
    </w:p>
    <w:p w14:paraId="375B7A82" w14:textId="77777777" w:rsidR="00266F32" w:rsidRPr="005D6076" w:rsidRDefault="00266F32" w:rsidP="00266F32">
      <w:pPr>
        <w:pStyle w:val="Listaszerbekezds"/>
        <w:ind w:left="1275"/>
        <w:rPr>
          <w:rFonts w:ascii="Georgia" w:hAnsi="Georgia"/>
        </w:rPr>
      </w:pPr>
      <w:r>
        <w:rPr>
          <w:rFonts w:ascii="Georgia" w:hAnsi="Georgia"/>
        </w:rPr>
        <w:t>Tel: +3</w:t>
      </w:r>
      <w:r w:rsidRPr="005D6076">
        <w:rPr>
          <w:rFonts w:ascii="Georgia" w:hAnsi="Georgia"/>
        </w:rPr>
        <w:t>6-……………………., Fax: +36-1/………………………..</w:t>
      </w:r>
    </w:p>
    <w:p w14:paraId="4B77A112" w14:textId="77777777" w:rsidR="00266F32" w:rsidRPr="005D6076" w:rsidRDefault="00266F32" w:rsidP="00266F32">
      <w:pPr>
        <w:pStyle w:val="Listaszerbekezds"/>
        <w:ind w:left="1275"/>
        <w:rPr>
          <w:rFonts w:ascii="Georgia" w:hAnsi="Georgia"/>
        </w:rPr>
      </w:pPr>
      <w:r w:rsidRPr="005D6076">
        <w:rPr>
          <w:rFonts w:ascii="Georgia" w:hAnsi="Georgia"/>
        </w:rPr>
        <w:t>E-mail: ………………………………</w:t>
      </w:r>
    </w:p>
    <w:p w14:paraId="476B1332" w14:textId="77777777" w:rsidR="00266F32" w:rsidRPr="005D6076" w:rsidRDefault="00266F32" w:rsidP="00266F32">
      <w:pPr>
        <w:pStyle w:val="Listaszerbekezds"/>
        <w:ind w:left="1276"/>
        <w:rPr>
          <w:rFonts w:ascii="Georgia" w:hAnsi="Georgia"/>
        </w:rPr>
      </w:pPr>
    </w:p>
    <w:p w14:paraId="71CC2EF7" w14:textId="77777777" w:rsidR="00363B34" w:rsidRDefault="00363B34" w:rsidP="000B6317">
      <w:pPr>
        <w:spacing w:line="276" w:lineRule="auto"/>
        <w:jc w:val="both"/>
        <w:rPr>
          <w:rFonts w:ascii="Georgia" w:eastAsia="Calibri" w:hAnsi="Georgia"/>
          <w:lang w:eastAsia="en-US"/>
        </w:rPr>
      </w:pPr>
    </w:p>
    <w:p w14:paraId="4132B6B6" w14:textId="77777777" w:rsidR="00266F32" w:rsidRDefault="00266F32" w:rsidP="000B6317">
      <w:pPr>
        <w:spacing w:line="276" w:lineRule="auto"/>
        <w:jc w:val="both"/>
        <w:rPr>
          <w:rFonts w:ascii="Georgia" w:eastAsia="Calibri" w:hAnsi="Georgia"/>
          <w:lang w:eastAsia="en-US"/>
        </w:rPr>
      </w:pPr>
      <w:r>
        <w:rPr>
          <w:rFonts w:ascii="Georgia" w:eastAsia="Calibri" w:hAnsi="Georgia"/>
          <w:lang w:eastAsia="en-US"/>
        </w:rPr>
        <w:t>A szerződéstervezetben nem szereplő, az ajánlattevő által javasolt szerződéses feltétel</w:t>
      </w:r>
      <w:r w:rsidR="00014877">
        <w:rPr>
          <w:rFonts w:ascii="Georgia" w:eastAsia="Calibri" w:hAnsi="Georgia"/>
          <w:lang w:eastAsia="en-US"/>
        </w:rPr>
        <w:t>ek</w:t>
      </w:r>
      <w:r>
        <w:rPr>
          <w:rFonts w:ascii="Georgia" w:eastAsia="Calibri" w:hAnsi="Georgia"/>
          <w:lang w:eastAsia="en-US"/>
        </w:rPr>
        <w:t>:</w:t>
      </w:r>
    </w:p>
    <w:p w14:paraId="51983D0E" w14:textId="77777777" w:rsidR="00266F32" w:rsidRPr="00DA3B15" w:rsidRDefault="00266F32" w:rsidP="000B6317">
      <w:pPr>
        <w:spacing w:line="276" w:lineRule="auto"/>
        <w:jc w:val="both"/>
        <w:rPr>
          <w:rFonts w:ascii="Georgia" w:eastAsia="Calibri" w:hAnsi="Georgia"/>
          <w:lang w:eastAsia="en-US"/>
        </w:rPr>
      </w:pPr>
    </w:p>
    <w:p w14:paraId="586B333A" w14:textId="77777777" w:rsidR="00363B34" w:rsidRPr="00DA3B15" w:rsidRDefault="00363B34" w:rsidP="00363B34">
      <w:pPr>
        <w:spacing w:line="276" w:lineRule="auto"/>
        <w:jc w:val="both"/>
        <w:rPr>
          <w:rFonts w:ascii="Georgia" w:eastAsia="Calibri" w:hAnsi="Georgia"/>
          <w:lang w:eastAsia="en-US"/>
        </w:rPr>
      </w:pPr>
    </w:p>
    <w:p w14:paraId="23991C8D" w14:textId="77777777" w:rsidR="00363B34" w:rsidRPr="00DA3B15" w:rsidRDefault="00363B34" w:rsidP="00363B34">
      <w:pPr>
        <w:spacing w:line="276" w:lineRule="auto"/>
        <w:jc w:val="both"/>
        <w:rPr>
          <w:rFonts w:ascii="Georgia" w:eastAsia="Calibri" w:hAnsi="Georgia"/>
          <w:lang w:eastAsia="en-US"/>
        </w:rPr>
      </w:pPr>
      <w:r w:rsidRPr="00DA3B15">
        <w:rPr>
          <w:rFonts w:ascii="Georgia" w:eastAsia="Calibri" w:hAnsi="Georgia"/>
          <w:lang w:eastAsia="en-US"/>
        </w:rPr>
        <w:t>Kelt:  ……………………… 2016 …………………..</w:t>
      </w:r>
    </w:p>
    <w:p w14:paraId="43E916F4" w14:textId="77777777" w:rsidR="00363B34" w:rsidRPr="00DA3B15" w:rsidRDefault="00363B34" w:rsidP="00363B34">
      <w:pPr>
        <w:spacing w:line="276" w:lineRule="auto"/>
        <w:jc w:val="both"/>
        <w:rPr>
          <w:rFonts w:ascii="Georgia" w:eastAsia="Calibri" w:hAnsi="Georgia"/>
          <w:lang w:eastAsia="en-US"/>
        </w:rPr>
      </w:pPr>
    </w:p>
    <w:p w14:paraId="60225E4A" w14:textId="77777777" w:rsidR="00363B34" w:rsidRPr="00DA3B15" w:rsidRDefault="00363B34" w:rsidP="00363B34">
      <w:pPr>
        <w:spacing w:line="276" w:lineRule="auto"/>
        <w:jc w:val="both"/>
        <w:rPr>
          <w:rFonts w:ascii="Georgia" w:eastAsia="Calibri" w:hAnsi="Georgia"/>
          <w:lang w:eastAsia="en-US"/>
        </w:rPr>
      </w:pPr>
    </w:p>
    <w:p w14:paraId="218819F2" w14:textId="77777777" w:rsidR="00363B34" w:rsidRPr="00DA3B15" w:rsidRDefault="00363B34" w:rsidP="00363B34">
      <w:pPr>
        <w:spacing w:line="276" w:lineRule="auto"/>
        <w:jc w:val="both"/>
        <w:rPr>
          <w:rFonts w:ascii="Georgia" w:eastAsia="Calibri" w:hAnsi="Georgia"/>
          <w:lang w:eastAsia="en-US"/>
        </w:rPr>
      </w:pPr>
    </w:p>
    <w:p w14:paraId="7D582350" w14:textId="77777777" w:rsidR="00363B34" w:rsidRPr="00DA3B15" w:rsidRDefault="00363B34" w:rsidP="00363B34">
      <w:pPr>
        <w:spacing w:line="276" w:lineRule="auto"/>
        <w:ind w:left="4956"/>
        <w:jc w:val="center"/>
        <w:rPr>
          <w:rFonts w:ascii="Georgia" w:eastAsia="Calibri" w:hAnsi="Georgia"/>
          <w:lang w:eastAsia="en-US"/>
        </w:rPr>
      </w:pPr>
      <w:r w:rsidRPr="00DA3B15">
        <w:rPr>
          <w:rFonts w:ascii="Georgia" w:eastAsia="Calibri" w:hAnsi="Georgia"/>
          <w:lang w:eastAsia="en-US"/>
        </w:rPr>
        <w:t>…………………………………………..</w:t>
      </w:r>
    </w:p>
    <w:p w14:paraId="394FC26D" w14:textId="77777777" w:rsidR="00363B34" w:rsidRPr="00DA3B15" w:rsidRDefault="00363B34" w:rsidP="00363B34">
      <w:pPr>
        <w:spacing w:line="276" w:lineRule="auto"/>
        <w:ind w:left="4956"/>
        <w:jc w:val="center"/>
        <w:rPr>
          <w:rFonts w:ascii="Georgia" w:eastAsia="Calibri" w:hAnsi="Georgia"/>
          <w:lang w:eastAsia="en-US"/>
        </w:rPr>
      </w:pPr>
      <w:r w:rsidRPr="00DA3B15">
        <w:rPr>
          <w:rFonts w:ascii="Georgia" w:eastAsia="Calibri" w:hAnsi="Georgia"/>
          <w:lang w:eastAsia="en-US"/>
        </w:rPr>
        <w:t>cégszerű aláírás</w:t>
      </w:r>
    </w:p>
    <w:p w14:paraId="43E2ADEF" w14:textId="77777777" w:rsidR="00363B34" w:rsidRPr="00DA3B15" w:rsidRDefault="00363B34" w:rsidP="00363B34">
      <w:pPr>
        <w:spacing w:line="276" w:lineRule="auto"/>
        <w:jc w:val="both"/>
        <w:rPr>
          <w:rFonts w:ascii="Georgia" w:eastAsia="Calibri" w:hAnsi="Georgia"/>
          <w:lang w:eastAsia="en-US"/>
        </w:rPr>
      </w:pPr>
    </w:p>
    <w:sectPr w:rsidR="00363B34" w:rsidRPr="00DA3B15">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963B9" w14:textId="77777777" w:rsidR="00795B52" w:rsidRDefault="00795B52" w:rsidP="005F1516">
      <w:r>
        <w:separator/>
      </w:r>
    </w:p>
  </w:endnote>
  <w:endnote w:type="continuationSeparator" w:id="0">
    <w:p w14:paraId="40CDFC0A" w14:textId="77777777" w:rsidR="00795B52" w:rsidRDefault="00795B52" w:rsidP="005F1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657253"/>
      <w:docPartObj>
        <w:docPartGallery w:val="Page Numbers (Bottom of Page)"/>
        <w:docPartUnique/>
      </w:docPartObj>
    </w:sdtPr>
    <w:sdtEndPr/>
    <w:sdtContent>
      <w:p w14:paraId="2BF721D7" w14:textId="77777777" w:rsidR="00B626B3" w:rsidRDefault="00B626B3">
        <w:pPr>
          <w:pStyle w:val="llb"/>
          <w:jc w:val="right"/>
        </w:pPr>
        <w:r>
          <w:fldChar w:fldCharType="begin"/>
        </w:r>
        <w:r>
          <w:instrText>PAGE   \* MERGEFORMAT</w:instrText>
        </w:r>
        <w:r>
          <w:fldChar w:fldCharType="separate"/>
        </w:r>
        <w:r w:rsidR="00E26F9A">
          <w:rPr>
            <w:noProof/>
          </w:rPr>
          <w:t>2</w:t>
        </w:r>
        <w:r>
          <w:fldChar w:fldCharType="end"/>
        </w:r>
      </w:p>
    </w:sdtContent>
  </w:sdt>
  <w:p w14:paraId="42DA04D4" w14:textId="77777777" w:rsidR="00B626B3" w:rsidRDefault="00B626B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C7F2B" w14:textId="77777777" w:rsidR="00795B52" w:rsidRDefault="00795B52" w:rsidP="005F1516">
      <w:r>
        <w:separator/>
      </w:r>
    </w:p>
  </w:footnote>
  <w:footnote w:type="continuationSeparator" w:id="0">
    <w:p w14:paraId="5B12BDED" w14:textId="77777777" w:rsidR="00795B52" w:rsidRDefault="00795B52" w:rsidP="005F1516">
      <w:r>
        <w:continuationSeparator/>
      </w:r>
    </w:p>
  </w:footnote>
  <w:footnote w:id="1">
    <w:p w14:paraId="6C544AF3" w14:textId="77777777" w:rsidR="00B626B3" w:rsidRDefault="00B626B3" w:rsidP="000C4757">
      <w:pPr>
        <w:pStyle w:val="Lbjegyzetszveg"/>
      </w:pPr>
      <w:r>
        <w:rPr>
          <w:rStyle w:val="Lbjegyzet-hivatkozs"/>
        </w:rPr>
        <w:footnoteRef/>
      </w:r>
      <w:r>
        <w:t xml:space="preserve"> </w:t>
      </w:r>
      <w:hyperlink r:id="rId1" w:history="1">
        <w:r w:rsidRPr="00C54B34">
          <w:rPr>
            <w:rStyle w:val="Hiperhivatkozs"/>
            <w:rFonts w:eastAsiaTheme="majorEastAsia"/>
          </w:rPr>
          <w:t>http://www.ommf.gov.hu/index.php?akt_menu=229</w:t>
        </w:r>
      </w:hyperlink>
      <w:r w:rsidRPr="00C54B34">
        <w:t xml:space="preserve"> linken megtalálhatóak a megyei hatóságok elérhetőség</w:t>
      </w:r>
      <w:r>
        <w:t>e</w:t>
      </w:r>
      <w:r w:rsidRPr="00C54B34">
        <w:t>i</w:t>
      </w:r>
    </w:p>
  </w:footnote>
  <w:footnote w:id="2">
    <w:p w14:paraId="78CC4D73" w14:textId="77777777" w:rsidR="00B626B3" w:rsidRPr="00147722" w:rsidRDefault="00B626B3" w:rsidP="00EF7CF5">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3">
    <w:p w14:paraId="50C43AAC" w14:textId="77777777" w:rsidR="00B626B3" w:rsidRDefault="00B626B3" w:rsidP="00EF7CF5">
      <w:pPr>
        <w:pStyle w:val="Lbjegyzetszveg"/>
      </w:pPr>
      <w:r>
        <w:rPr>
          <w:rStyle w:val="Lbjegyzet-hivatkozs"/>
        </w:rPr>
        <w:footnoteRef/>
      </w:r>
      <w:r>
        <w:t xml:space="preserve"> A megfelelőt kérjük aláhúzással vagy kiemeléssel jelölni</w:t>
      </w:r>
    </w:p>
  </w:footnote>
  <w:footnote w:id="4">
    <w:p w14:paraId="130BC91B" w14:textId="77777777" w:rsidR="00B626B3" w:rsidRDefault="00B626B3" w:rsidP="00EF7CF5">
      <w:pPr>
        <w:pStyle w:val="Lbjegyzetszveg"/>
      </w:pPr>
      <w:r>
        <w:rPr>
          <w:rStyle w:val="Lbjegyzet-hivatkozs"/>
        </w:rPr>
        <w:footnoteRef/>
      </w:r>
      <w:r>
        <w:t xml:space="preserve"> A tulajdonosok számától függően bővíthető.</w:t>
      </w:r>
    </w:p>
  </w:footnote>
  <w:footnote w:id="5">
    <w:p w14:paraId="462EC482" w14:textId="77777777" w:rsidR="00B626B3" w:rsidRDefault="00B626B3" w:rsidP="00EF7CF5">
      <w:pPr>
        <w:pStyle w:val="Lbjegyzetszveg"/>
      </w:pPr>
      <w:r>
        <w:rPr>
          <w:rStyle w:val="Lbjegyzet-hivatkozs"/>
        </w:rPr>
        <w:footnoteRef/>
      </w:r>
      <w:r>
        <w:t xml:space="preserve"> Kérjük aláhúzással vagy kiemeléssel jelölni, ha ez az eset áll fenn.</w:t>
      </w:r>
    </w:p>
  </w:footnote>
  <w:footnote w:id="6">
    <w:p w14:paraId="0B3595CF" w14:textId="77777777" w:rsidR="00B626B3" w:rsidRDefault="00B626B3" w:rsidP="00EF7CF5">
      <w:pPr>
        <w:pStyle w:val="Lbjegyzetszveg"/>
      </w:pPr>
      <w:r>
        <w:rPr>
          <w:rStyle w:val="Lbjegyzet-hivatkozs"/>
        </w:rPr>
        <w:footnoteRef/>
      </w:r>
      <w:r>
        <w:t xml:space="preserve"> A megfelelőt kérjük aláhúzni.</w:t>
      </w:r>
    </w:p>
  </w:footnote>
  <w:footnote w:id="7">
    <w:p w14:paraId="21C0CCDD" w14:textId="77777777" w:rsidR="00B626B3" w:rsidRDefault="00B626B3" w:rsidP="00EF7CF5">
      <w:pPr>
        <w:pStyle w:val="Lbjegyzetszveg"/>
      </w:pPr>
      <w:r>
        <w:rPr>
          <w:rStyle w:val="Lbjegyzet-hivatkozs"/>
        </w:rPr>
        <w:footnoteRef/>
      </w:r>
      <w: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7576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AE60EB"/>
    <w:multiLevelType w:val="hybridMultilevel"/>
    <w:tmpl w:val="D99023CE"/>
    <w:lvl w:ilvl="0" w:tplc="8398DC68">
      <w:start w:val="1"/>
      <w:numFmt w:val="bullet"/>
      <w:lvlText w:val="-"/>
      <w:lvlJc w:val="left"/>
      <w:pPr>
        <w:ind w:left="1353" w:hanging="360"/>
      </w:pPr>
      <w:rPr>
        <w:rFonts w:ascii="SimSun-ExtB" w:eastAsia="SimSun-ExtB" w:hAnsi="SimSun-ExtB" w:hint="eastAsia"/>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3"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193A9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9E6468"/>
    <w:multiLevelType w:val="multilevel"/>
    <w:tmpl w:val="040E001F"/>
    <w:lvl w:ilvl="0">
      <w:start w:val="1"/>
      <w:numFmt w:val="decimal"/>
      <w:lvlText w:val="%1."/>
      <w:lvlJc w:val="left"/>
      <w:pPr>
        <w:ind w:left="360" w:hanging="360"/>
      </w:p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8"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6CC3B19"/>
    <w:multiLevelType w:val="hybridMultilevel"/>
    <w:tmpl w:val="A586A330"/>
    <w:lvl w:ilvl="0" w:tplc="060AFDBC">
      <w:start w:val="1"/>
      <w:numFmt w:val="lowerLetter"/>
      <w:lvlText w:val="%1)"/>
      <w:lvlJc w:val="left"/>
      <w:pPr>
        <w:ind w:left="1620" w:hanging="396"/>
      </w:pPr>
      <w:rPr>
        <w:rFonts w:hint="default"/>
      </w:rPr>
    </w:lvl>
    <w:lvl w:ilvl="1" w:tplc="040E0019" w:tentative="1">
      <w:start w:val="1"/>
      <w:numFmt w:val="lowerLetter"/>
      <w:lvlText w:val="%2."/>
      <w:lvlJc w:val="left"/>
      <w:pPr>
        <w:ind w:left="2304" w:hanging="360"/>
      </w:p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abstractNum w:abstractNumId="10" w15:restartNumberingAfterBreak="0">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1"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13" w15:restartNumberingAfterBreak="0">
    <w:nsid w:val="5DAF40A7"/>
    <w:multiLevelType w:val="multilevel"/>
    <w:tmpl w:val="AC42FC6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7B2358F"/>
    <w:multiLevelType w:val="hybridMultilevel"/>
    <w:tmpl w:val="C3F8A8A6"/>
    <w:lvl w:ilvl="0" w:tplc="040E0017">
      <w:start w:val="1"/>
      <w:numFmt w:val="lowerLetter"/>
      <w:lvlText w:val="%1)"/>
      <w:lvlJc w:val="left"/>
      <w:pPr>
        <w:ind w:left="1584" w:hanging="360"/>
      </w:pPr>
    </w:lvl>
    <w:lvl w:ilvl="1" w:tplc="040E0019" w:tentative="1">
      <w:start w:val="1"/>
      <w:numFmt w:val="lowerLetter"/>
      <w:lvlText w:val="%2."/>
      <w:lvlJc w:val="left"/>
      <w:pPr>
        <w:ind w:left="2304" w:hanging="360"/>
      </w:p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num w:numId="1">
    <w:abstractNumId w:val="4"/>
  </w:num>
  <w:num w:numId="2">
    <w:abstractNumId w:val="15"/>
  </w:num>
  <w:num w:numId="3">
    <w:abstractNumId w:val="11"/>
  </w:num>
  <w:num w:numId="4">
    <w:abstractNumId w:val="12"/>
  </w:num>
  <w:num w:numId="5">
    <w:abstractNumId w:val="10"/>
  </w:num>
  <w:num w:numId="6">
    <w:abstractNumId w:val="16"/>
  </w:num>
  <w:num w:numId="7">
    <w:abstractNumId w:val="8"/>
  </w:num>
  <w:num w:numId="8">
    <w:abstractNumId w:val="3"/>
  </w:num>
  <w:num w:numId="9">
    <w:abstractNumId w:val="2"/>
  </w:num>
  <w:num w:numId="10">
    <w:abstractNumId w:val="14"/>
  </w:num>
  <w:num w:numId="11">
    <w:abstractNumId w:val="7"/>
  </w:num>
  <w:num w:numId="12">
    <w:abstractNumId w:val="17"/>
  </w:num>
  <w:num w:numId="13">
    <w:abstractNumId w:val="9"/>
  </w:num>
  <w:num w:numId="14">
    <w:abstractNumId w:val="13"/>
  </w:num>
  <w:num w:numId="15">
    <w:abstractNumId w:val="1"/>
  </w:num>
  <w:num w:numId="16">
    <w:abstractNumId w:val="0"/>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C5"/>
    <w:rsid w:val="00005FEB"/>
    <w:rsid w:val="00014877"/>
    <w:rsid w:val="00094193"/>
    <w:rsid w:val="000B6317"/>
    <w:rsid w:val="000C4757"/>
    <w:rsid w:val="000D61FF"/>
    <w:rsid w:val="001B3BCC"/>
    <w:rsid w:val="001B5048"/>
    <w:rsid w:val="001F17B9"/>
    <w:rsid w:val="00224D05"/>
    <w:rsid w:val="00237A8E"/>
    <w:rsid w:val="00253689"/>
    <w:rsid w:val="00266F32"/>
    <w:rsid w:val="00287FF6"/>
    <w:rsid w:val="002A5C7B"/>
    <w:rsid w:val="002D0A36"/>
    <w:rsid w:val="002E22D4"/>
    <w:rsid w:val="00312C5E"/>
    <w:rsid w:val="00327D92"/>
    <w:rsid w:val="00353611"/>
    <w:rsid w:val="00363B34"/>
    <w:rsid w:val="00363B7E"/>
    <w:rsid w:val="00364596"/>
    <w:rsid w:val="00366039"/>
    <w:rsid w:val="003B0407"/>
    <w:rsid w:val="003B7DF6"/>
    <w:rsid w:val="004360D8"/>
    <w:rsid w:val="0044192A"/>
    <w:rsid w:val="004438C5"/>
    <w:rsid w:val="00443D81"/>
    <w:rsid w:val="004A5BB4"/>
    <w:rsid w:val="004C3697"/>
    <w:rsid w:val="00594D8A"/>
    <w:rsid w:val="005C5D17"/>
    <w:rsid w:val="005F1516"/>
    <w:rsid w:val="0061275A"/>
    <w:rsid w:val="00631DD1"/>
    <w:rsid w:val="00654557"/>
    <w:rsid w:val="00657D81"/>
    <w:rsid w:val="0067014E"/>
    <w:rsid w:val="006C49CF"/>
    <w:rsid w:val="006D0E69"/>
    <w:rsid w:val="006F2AE7"/>
    <w:rsid w:val="007334C5"/>
    <w:rsid w:val="00795B52"/>
    <w:rsid w:val="007A6EA2"/>
    <w:rsid w:val="007C255D"/>
    <w:rsid w:val="007E5B32"/>
    <w:rsid w:val="00800BC2"/>
    <w:rsid w:val="00827649"/>
    <w:rsid w:val="00871EB9"/>
    <w:rsid w:val="00896739"/>
    <w:rsid w:val="008B004F"/>
    <w:rsid w:val="00907B4C"/>
    <w:rsid w:val="00925D7C"/>
    <w:rsid w:val="0095587B"/>
    <w:rsid w:val="00971519"/>
    <w:rsid w:val="00993789"/>
    <w:rsid w:val="00993C57"/>
    <w:rsid w:val="009C6BAD"/>
    <w:rsid w:val="00A638AB"/>
    <w:rsid w:val="00AC2FED"/>
    <w:rsid w:val="00AC3C4B"/>
    <w:rsid w:val="00AC3CAD"/>
    <w:rsid w:val="00AD1AEF"/>
    <w:rsid w:val="00B25F34"/>
    <w:rsid w:val="00B42715"/>
    <w:rsid w:val="00B626B3"/>
    <w:rsid w:val="00BC5F7F"/>
    <w:rsid w:val="00BC6369"/>
    <w:rsid w:val="00C119BF"/>
    <w:rsid w:val="00C16628"/>
    <w:rsid w:val="00C25C47"/>
    <w:rsid w:val="00C6468E"/>
    <w:rsid w:val="00C73606"/>
    <w:rsid w:val="00C84143"/>
    <w:rsid w:val="00CA6AC5"/>
    <w:rsid w:val="00CB1981"/>
    <w:rsid w:val="00D30A77"/>
    <w:rsid w:val="00D36D23"/>
    <w:rsid w:val="00D470AC"/>
    <w:rsid w:val="00D773E2"/>
    <w:rsid w:val="00DA3B15"/>
    <w:rsid w:val="00E26F9A"/>
    <w:rsid w:val="00E2761D"/>
    <w:rsid w:val="00E40473"/>
    <w:rsid w:val="00E53FDC"/>
    <w:rsid w:val="00E672A5"/>
    <w:rsid w:val="00EA1CB6"/>
    <w:rsid w:val="00EB58FB"/>
    <w:rsid w:val="00EB5EF7"/>
    <w:rsid w:val="00EE285F"/>
    <w:rsid w:val="00EE2D29"/>
    <w:rsid w:val="00EE6330"/>
    <w:rsid w:val="00EF7CF5"/>
    <w:rsid w:val="00F474B4"/>
    <w:rsid w:val="00F721E1"/>
    <w:rsid w:val="00FA0CC0"/>
    <w:rsid w:val="00FA651C"/>
    <w:rsid w:val="00FC38C9"/>
    <w:rsid w:val="00FC75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E1174"/>
  <w15:chartTrackingRefBased/>
  <w15:docId w15:val="{53DFAA58-0CCD-49D0-B984-38F19671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38C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87FF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semiHidden/>
    <w:unhideWhenUsed/>
    <w:qFormat/>
    <w:rsid w:val="000C475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7FF6"/>
    <w:rPr>
      <w:rFonts w:ascii="Georgia" w:eastAsia="Times New Roman" w:hAnsi="Georgia" w:cs="Times New Roman"/>
      <w:b/>
      <w:sz w:val="24"/>
      <w:szCs w:val="24"/>
      <w:lang w:eastAsia="hu-HU"/>
    </w:rPr>
  </w:style>
  <w:style w:type="character" w:styleId="Hiperhivatkozs">
    <w:name w:val="Hyperlink"/>
    <w:uiPriority w:val="99"/>
    <w:rsid w:val="00287FF6"/>
    <w:rPr>
      <w:color w:val="0000FF"/>
      <w:u w:val="single"/>
    </w:rPr>
  </w:style>
  <w:style w:type="paragraph" w:styleId="Listaszerbekezds">
    <w:name w:val="List Paragraph"/>
    <w:basedOn w:val="Norml"/>
    <w:link w:val="ListaszerbekezdsChar"/>
    <w:uiPriority w:val="34"/>
    <w:qFormat/>
    <w:rsid w:val="00287FF6"/>
    <w:pPr>
      <w:ind w:left="708"/>
    </w:pPr>
    <w:rPr>
      <w:lang w:val="x-none" w:eastAsia="x-none"/>
    </w:rPr>
  </w:style>
  <w:style w:type="character" w:customStyle="1" w:styleId="ListaszerbekezdsChar">
    <w:name w:val="Listaszerű bekezdés Char"/>
    <w:link w:val="Listaszerbekezds"/>
    <w:uiPriority w:val="34"/>
    <w:locked/>
    <w:rsid w:val="00287FF6"/>
    <w:rPr>
      <w:rFonts w:ascii="Times New Roman" w:eastAsia="Times New Roman" w:hAnsi="Times New Roman" w:cs="Times New Roman"/>
      <w:sz w:val="24"/>
      <w:szCs w:val="24"/>
      <w:lang w:val="x-none" w:eastAsia="x-none"/>
    </w:rPr>
  </w:style>
  <w:style w:type="paragraph" w:styleId="lfej">
    <w:name w:val="header"/>
    <w:basedOn w:val="Norml"/>
    <w:link w:val="lfejChar"/>
    <w:uiPriority w:val="99"/>
    <w:unhideWhenUsed/>
    <w:rsid w:val="005F1516"/>
    <w:pPr>
      <w:tabs>
        <w:tab w:val="center" w:pos="4536"/>
        <w:tab w:val="right" w:pos="9072"/>
      </w:tabs>
    </w:pPr>
  </w:style>
  <w:style w:type="character" w:customStyle="1" w:styleId="lfejChar">
    <w:name w:val="Élőfej Char"/>
    <w:basedOn w:val="Bekezdsalapbettpusa"/>
    <w:link w:val="lfej"/>
    <w:uiPriority w:val="99"/>
    <w:rsid w:val="005F151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F1516"/>
    <w:pPr>
      <w:tabs>
        <w:tab w:val="center" w:pos="4536"/>
        <w:tab w:val="right" w:pos="9072"/>
      </w:tabs>
    </w:pPr>
  </w:style>
  <w:style w:type="character" w:customStyle="1" w:styleId="llbChar">
    <w:name w:val="Élőláb Char"/>
    <w:basedOn w:val="Bekezdsalapbettpusa"/>
    <w:link w:val="llb"/>
    <w:uiPriority w:val="99"/>
    <w:rsid w:val="005F1516"/>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5F1516"/>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5F1516"/>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5F1516"/>
    <w:rPr>
      <w:vertAlign w:val="superscript"/>
    </w:rPr>
  </w:style>
  <w:style w:type="table" w:styleId="Rcsostblzat">
    <w:name w:val="Table Grid"/>
    <w:basedOn w:val="Normltblzat"/>
    <w:uiPriority w:val="39"/>
    <w:rsid w:val="005F1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EF7CF5"/>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EF7CF5"/>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FA0CC0"/>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A6EA2"/>
    <w:pPr>
      <w:tabs>
        <w:tab w:val="right" w:leader="dot" w:pos="9062"/>
      </w:tabs>
      <w:spacing w:after="100"/>
    </w:pPr>
  </w:style>
  <w:style w:type="paragraph" w:styleId="TJ2">
    <w:name w:val="toc 2"/>
    <w:basedOn w:val="Norml"/>
    <w:next w:val="Norml"/>
    <w:autoRedefine/>
    <w:uiPriority w:val="39"/>
    <w:unhideWhenUsed/>
    <w:rsid w:val="00FA0CC0"/>
    <w:pPr>
      <w:spacing w:after="100"/>
      <w:ind w:left="240"/>
    </w:pPr>
  </w:style>
  <w:style w:type="character" w:customStyle="1" w:styleId="Cmsor2Char">
    <w:name w:val="Címsor 2 Char"/>
    <w:basedOn w:val="Bekezdsalapbettpusa"/>
    <w:link w:val="Cmsor2"/>
    <w:uiPriority w:val="9"/>
    <w:semiHidden/>
    <w:rsid w:val="000C4757"/>
    <w:rPr>
      <w:rFonts w:asciiTheme="majorHAnsi" w:eastAsiaTheme="majorEastAsia" w:hAnsiTheme="majorHAnsi" w:cstheme="majorBidi"/>
      <w:color w:val="2E74B5" w:themeColor="accent1" w:themeShade="BF"/>
      <w:sz w:val="26"/>
      <w:szCs w:val="26"/>
      <w:lang w:eastAsia="hu-HU"/>
    </w:rPr>
  </w:style>
  <w:style w:type="paragraph" w:styleId="Szvegtrzs">
    <w:name w:val="Body Text"/>
    <w:basedOn w:val="Norml"/>
    <w:link w:val="SzvegtrzsChar"/>
    <w:rsid w:val="000C4757"/>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0C4757"/>
    <w:rPr>
      <w:rFonts w:ascii="Times New Roman" w:eastAsia="Times New Roman" w:hAnsi="Times New Roman" w:cs="Times New Roman"/>
      <w:sz w:val="28"/>
      <w:szCs w:val="20"/>
      <w:lang w:eastAsia="hu-HU"/>
    </w:rPr>
  </w:style>
  <w:style w:type="character" w:customStyle="1" w:styleId="hl">
    <w:name w:val="hl"/>
    <w:basedOn w:val="Bekezdsalapbettpusa"/>
    <w:rsid w:val="00BC5F7F"/>
  </w:style>
  <w:style w:type="paragraph" w:styleId="NormlWeb">
    <w:name w:val="Normal (Web)"/>
    <w:basedOn w:val="Norml"/>
    <w:link w:val="NormlWebChar"/>
    <w:rsid w:val="00EB5EF7"/>
    <w:pPr>
      <w:spacing w:before="100" w:beforeAutospacing="1" w:after="119"/>
    </w:pPr>
    <w:rPr>
      <w:lang w:val="x-none" w:eastAsia="x-none"/>
    </w:rPr>
  </w:style>
  <w:style w:type="character" w:customStyle="1" w:styleId="NormlWebChar">
    <w:name w:val="Normál (Web) Char"/>
    <w:link w:val="NormlWeb"/>
    <w:rsid w:val="00EB5EF7"/>
    <w:rPr>
      <w:rFonts w:ascii="Times New Roman" w:eastAsia="Times New Roman" w:hAnsi="Times New Roman" w:cs="Times New Roman"/>
      <w:sz w:val="24"/>
      <w:szCs w:val="24"/>
      <w:lang w:val="x-none" w:eastAsia="x-none"/>
    </w:rPr>
  </w:style>
  <w:style w:type="character" w:styleId="Jegyzethivatkozs">
    <w:name w:val="annotation reference"/>
    <w:basedOn w:val="Bekezdsalapbettpusa"/>
    <w:uiPriority w:val="99"/>
    <w:semiHidden/>
    <w:unhideWhenUsed/>
    <w:rsid w:val="00353611"/>
    <w:rPr>
      <w:sz w:val="16"/>
      <w:szCs w:val="16"/>
    </w:rPr>
  </w:style>
  <w:style w:type="paragraph" w:styleId="Jegyzetszveg">
    <w:name w:val="annotation text"/>
    <w:basedOn w:val="Norml"/>
    <w:link w:val="JegyzetszvegChar"/>
    <w:uiPriority w:val="99"/>
    <w:semiHidden/>
    <w:unhideWhenUsed/>
    <w:rsid w:val="00353611"/>
    <w:rPr>
      <w:sz w:val="20"/>
      <w:szCs w:val="20"/>
    </w:rPr>
  </w:style>
  <w:style w:type="character" w:customStyle="1" w:styleId="JegyzetszvegChar">
    <w:name w:val="Jegyzetszöveg Char"/>
    <w:basedOn w:val="Bekezdsalapbettpusa"/>
    <w:link w:val="Jegyzetszveg"/>
    <w:uiPriority w:val="99"/>
    <w:semiHidden/>
    <w:rsid w:val="00353611"/>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353611"/>
    <w:rPr>
      <w:b/>
      <w:bCs/>
    </w:rPr>
  </w:style>
  <w:style w:type="character" w:customStyle="1" w:styleId="MegjegyzstrgyaChar">
    <w:name w:val="Megjegyzés tárgya Char"/>
    <w:basedOn w:val="JegyzetszvegChar"/>
    <w:link w:val="Megjegyzstrgya"/>
    <w:uiPriority w:val="99"/>
    <w:semiHidden/>
    <w:rsid w:val="00353611"/>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35361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53611"/>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mailto:budapestfv-kh-mmszsz-mu@ommf.gov.hu" TargetMode="External"/><Relationship Id="rId26"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hyperlink" Target="http://www.orszagoszoldhatosag.gov.h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s://mail.hm.gov.hu/owa/redir.aspx?C=r7Fgd-vw30a8YeGAj4-bYdB6SdCOcNIIjtWU4LV85mx4Nwn1RPSBxoFDMXAawku6bvmBGZRwuvo.&amp;URL=mailto%3amunkafelugyeleti-foo%40ngm.gov.hu" TargetMode="External"/><Relationship Id="rId25" Type="http://schemas.openxmlformats.org/officeDocument/2006/relationships/hyperlink" Target="http://uj.jogtar.h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budapestfv-kh-mmszsz@ommf.gov.hu" TargetMode="External"/><Relationship Id="rId20" Type="http://schemas.openxmlformats.org/officeDocument/2006/relationships/hyperlink" Target="https://mail.hm.gov.hu/owa/redir.aspx?C=r7Fgd-vw30a8YeGAj4-bYdB6SdCOcNIIjtWU4LV85mx4Nwn1RPSBxoFDMXAawku6bvmBGZRwuvo.&amp;URL=mailto%3atisztifoorvos%40oth.antsz.hu" TargetMode="External"/><Relationship Id="rId29"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uj.jogtar.hu/" TargetMode="External"/><Relationship Id="rId32"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mailto:budapestfv-kh-mmszsz@ommf.gov.hu" TargetMode="External"/><Relationship Id="rId23" Type="http://schemas.openxmlformats.org/officeDocument/2006/relationships/hyperlink" Target="http://uj.jogtar.hu/" TargetMode="External"/><Relationship Id="rId28"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mailto:budapestfv-kh-mmszsz@ommf.gov.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mailto:tarsadalmifelzarkozas@emmi.gov.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A7855-03D1-4367-9105-04C967281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2760</Words>
  <Characters>19047</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dcterms:created xsi:type="dcterms:W3CDTF">2016-10-18T08:29:00Z</dcterms:created>
  <dcterms:modified xsi:type="dcterms:W3CDTF">2016-10-18T08:32:00Z</dcterms:modified>
</cp:coreProperties>
</file>